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D59D" w14:textId="355C8085" w:rsidR="00754A90" w:rsidRPr="00BB15C8" w:rsidRDefault="00190AEB" w:rsidP="00190AEB">
      <w:pPr>
        <w:pStyle w:val="Titolo4"/>
        <w:rPr>
          <w:color w:val="000000" w:themeColor="text1"/>
          <w:sz w:val="24"/>
          <w:szCs w:val="24"/>
        </w:rPr>
      </w:pPr>
      <w:bookmarkStart w:id="0" w:name="_GoBack"/>
      <w:r w:rsidRPr="00BB15C8">
        <w:rPr>
          <w:color w:val="000000" w:themeColor="text1"/>
          <w:sz w:val="24"/>
          <w:szCs w:val="24"/>
        </w:rPr>
        <w:t>ASSEGNO DI RICERCA “</w:t>
      </w:r>
      <w:r w:rsidR="00625CDD" w:rsidRPr="00BB15C8">
        <w:rPr>
          <w:color w:val="000000" w:themeColor="text1"/>
          <w:sz w:val="24"/>
          <w:szCs w:val="24"/>
        </w:rPr>
        <w:t>Supporting public engagement, research development and definition of skills needs in the European Bioeconomy</w:t>
      </w:r>
      <w:r w:rsidRPr="00BB15C8">
        <w:rPr>
          <w:color w:val="000000" w:themeColor="text1"/>
          <w:sz w:val="24"/>
          <w:szCs w:val="24"/>
        </w:rPr>
        <w:t>”</w:t>
      </w:r>
    </w:p>
    <w:p w14:paraId="3869C95A" w14:textId="39CC22F3" w:rsidR="006A1483" w:rsidRPr="00BB15C8" w:rsidRDefault="006A1483" w:rsidP="00DC5F0E">
      <w:pPr>
        <w:jc w:val="center"/>
        <w:rPr>
          <w:rFonts w:cs="Times New Roman"/>
          <w:b/>
          <w:bCs/>
          <w:color w:val="000000" w:themeColor="text1"/>
          <w:lang w:val="en-US"/>
        </w:rPr>
      </w:pPr>
      <w:r w:rsidRPr="00BB15C8">
        <w:rPr>
          <w:rFonts w:cs="Times New Roman"/>
          <w:b/>
          <w:bCs/>
          <w:color w:val="000000" w:themeColor="text1"/>
          <w:lang w:val="en-US"/>
        </w:rPr>
        <w:t>Research project and activity plan</w:t>
      </w:r>
    </w:p>
    <w:p w14:paraId="74637D9A" w14:textId="77777777" w:rsidR="00DC5F0E" w:rsidRPr="00BB15C8" w:rsidRDefault="00DC5F0E" w:rsidP="00A45121">
      <w:pPr>
        <w:pStyle w:val="NormaleWeb"/>
        <w:ind w:left="0" w:firstLine="0"/>
        <w:rPr>
          <w:b/>
          <w:bCs/>
          <w:color w:val="000000" w:themeColor="text1"/>
          <w:lang w:val="en-US"/>
        </w:rPr>
      </w:pPr>
    </w:p>
    <w:p w14:paraId="37170C6B" w14:textId="27D666AC" w:rsidR="00DC5F0E" w:rsidRPr="00BB15C8" w:rsidRDefault="00DC5F0E" w:rsidP="00DC5F0E">
      <w:pPr>
        <w:pStyle w:val="NormaleWeb"/>
        <w:ind w:left="0" w:firstLine="0"/>
        <w:jc w:val="center"/>
        <w:rPr>
          <w:b/>
          <w:bCs/>
          <w:color w:val="000000" w:themeColor="text1"/>
          <w:lang w:val="en-US"/>
        </w:rPr>
      </w:pPr>
      <w:r w:rsidRPr="00BB15C8">
        <w:rPr>
          <w:b/>
          <w:bCs/>
          <w:color w:val="000000" w:themeColor="text1"/>
          <w:lang w:val="en-US"/>
        </w:rPr>
        <w:t>Research project</w:t>
      </w:r>
    </w:p>
    <w:p w14:paraId="27926D5D" w14:textId="1C87C969" w:rsidR="00A45121" w:rsidRPr="00BB15C8" w:rsidRDefault="00A45121" w:rsidP="00A45121">
      <w:pPr>
        <w:pStyle w:val="NormaleWeb"/>
        <w:ind w:left="0" w:firstLine="0"/>
        <w:rPr>
          <w:rFonts w:eastAsiaTheme="minorEastAsia"/>
          <w:color w:val="000000" w:themeColor="text1"/>
          <w:kern w:val="0"/>
          <w:lang w:val="en-GB" w:eastAsia="en-US"/>
        </w:rPr>
      </w:pPr>
      <w:r w:rsidRPr="00BB15C8">
        <w:rPr>
          <w:rFonts w:eastAsiaTheme="minorEastAsia"/>
          <w:color w:val="000000" w:themeColor="text1"/>
          <w:kern w:val="0"/>
          <w:lang w:val="en-GB" w:eastAsia="en-US"/>
        </w:rPr>
        <w:t>The position is funded by the h2020 project</w:t>
      </w:r>
      <w:r w:rsidR="00F1020E" w:rsidRPr="00BB15C8">
        <w:rPr>
          <w:rFonts w:eastAsiaTheme="minorEastAsia"/>
          <w:color w:val="000000" w:themeColor="text1"/>
          <w:kern w:val="0"/>
          <w:lang w:val="en-GB" w:eastAsia="en-US"/>
        </w:rPr>
        <w:t>: “</w:t>
      </w:r>
      <w:r w:rsidR="00625CDD" w:rsidRPr="00BB15C8">
        <w:rPr>
          <w:rFonts w:eastAsiaTheme="minorEastAsia"/>
          <w:color w:val="000000" w:themeColor="text1"/>
          <w:kern w:val="0"/>
          <w:lang w:val="en-GB" w:eastAsia="en-US"/>
        </w:rPr>
        <w:t>Support the TRANSITION towards the BIOeconomy for a more sustainable future through communication, education and public engagement – TRANSITION2BIO</w:t>
      </w:r>
      <w:r w:rsidRPr="00BB15C8">
        <w:rPr>
          <w:rFonts w:eastAsiaTheme="minorEastAsia"/>
          <w:color w:val="000000" w:themeColor="text1"/>
          <w:kern w:val="0"/>
          <w:lang w:val="en-GB" w:eastAsia="en-US"/>
        </w:rPr>
        <w:t xml:space="preserve">”, grant agreement number 101000852. In particular, the activities will include working on </w:t>
      </w:r>
      <w:r w:rsidR="00625CDD" w:rsidRPr="00BB15C8">
        <w:rPr>
          <w:rFonts w:eastAsiaTheme="minorEastAsia"/>
          <w:color w:val="000000" w:themeColor="text1"/>
          <w:kern w:val="0"/>
          <w:lang w:val="en-GB" w:eastAsia="en-US"/>
        </w:rPr>
        <w:t>WP1 of the project</w:t>
      </w:r>
      <w:r w:rsidR="005D73AB" w:rsidRPr="00BB15C8">
        <w:rPr>
          <w:rFonts w:eastAsiaTheme="minorEastAsia"/>
          <w:color w:val="000000" w:themeColor="text1"/>
          <w:kern w:val="0"/>
          <w:lang w:val="en-GB" w:eastAsia="en-US"/>
        </w:rPr>
        <w:t>. The content of the tasks follows.</w:t>
      </w:r>
    </w:p>
    <w:p w14:paraId="20467D9D" w14:textId="67206505" w:rsidR="00625CDD" w:rsidRPr="00BB15C8" w:rsidRDefault="00625CDD" w:rsidP="00A45121">
      <w:pPr>
        <w:pStyle w:val="NormaleWeb"/>
        <w:ind w:left="0" w:firstLine="0"/>
        <w:rPr>
          <w:rFonts w:eastAsiaTheme="minorEastAsia"/>
          <w:color w:val="000000" w:themeColor="text1"/>
          <w:kern w:val="0"/>
          <w:lang w:val="en-GB" w:eastAsia="en-US"/>
        </w:rPr>
      </w:pPr>
    </w:p>
    <w:p w14:paraId="0DBB5C44" w14:textId="0591EA73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objective of this WP is to valorize and exploit sectoral communication tools and activities developed at national,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regional and local level by EU funded bioeconomy projects and other relevant initiatives (SO1) for the creation of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awareness, communication and education toolkits. This WP will:</w:t>
      </w:r>
    </w:p>
    <w:p w14:paraId="67CF48E9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Design of the conceptual framework for the creation of the awareness, communication and education toolkits;</w:t>
      </w:r>
    </w:p>
    <w:p w14:paraId="162CF2EE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Collection and analysis of existing contents, tools, databases, platforms and good practices;</w:t>
      </w:r>
    </w:p>
    <w:p w14:paraId="55705799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Production of three (3) toolkits and validation through the organisation of a Focus Group;</w:t>
      </w:r>
    </w:p>
    <w:p w14:paraId="60D07031" w14:textId="5B51ACAA" w:rsidR="00625CDD" w:rsidRPr="00BB15C8" w:rsidRDefault="00625CDD" w:rsidP="00625CDD">
      <w:pPr>
        <w:pStyle w:val="NormaleWeb"/>
        <w:ind w:left="0" w:firstLine="0"/>
      </w:pPr>
      <w:r w:rsidRPr="00BB15C8">
        <w:t>• Design, implementation and population of the Transition2BIO Library.</w:t>
      </w:r>
    </w:p>
    <w:p w14:paraId="6759E194" w14:textId="4E51CDC3" w:rsidR="00625CDD" w:rsidRPr="00BB15C8" w:rsidRDefault="00625CDD" w:rsidP="00625CDD">
      <w:pPr>
        <w:pStyle w:val="NormaleWeb"/>
        <w:ind w:left="0" w:firstLine="0"/>
      </w:pPr>
    </w:p>
    <w:p w14:paraId="109829B0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b/>
          <w:bCs/>
          <w:lang w:val="en-GB"/>
        </w:rPr>
        <w:t xml:space="preserve">WP1 - Creation of awareness, communication and education toolkits </w:t>
      </w:r>
      <w:r w:rsidRPr="00BB15C8">
        <w:rPr>
          <w:rFonts w:cs="Times New Roman"/>
          <w:lang w:val="en-GB"/>
        </w:rPr>
        <w:t>[Months: 1-24]</w:t>
      </w:r>
    </w:p>
    <w:p w14:paraId="3884054D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</w:rPr>
      </w:pPr>
      <w:r w:rsidRPr="00BB15C8">
        <w:rPr>
          <w:rFonts w:cs="Times New Roman"/>
          <w:b/>
          <w:bCs/>
        </w:rPr>
        <w:t>UNIBO</w:t>
      </w:r>
      <w:r w:rsidRPr="00BB15C8">
        <w:rPr>
          <w:rFonts w:cs="Times New Roman"/>
        </w:rPr>
        <w:t>, APRE, FVA, ZSI, LOBA, PEDAL, Q-PLAN, BIOCOM</w:t>
      </w:r>
    </w:p>
    <w:p w14:paraId="243DFF4C" w14:textId="2646BCA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Task 1.1 Design of the conceptual framework for the awareness, communication and education toolkits (Leader: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UNIBO; Contributors: all partners) (M1 – M20)</w:t>
      </w:r>
    </w:p>
    <w:p w14:paraId="7977C88B" w14:textId="6983A29A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This task will define the strategy for the design of toolkits to:</w:t>
      </w:r>
    </w:p>
    <w:p w14:paraId="035576B5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provide tailored actionable knowledge tools and contents to all stakeholders targeted by the project, namely the</w:t>
      </w:r>
    </w:p>
    <w:p w14:paraId="00B7BB20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DEMAND, SUPPLY SIDE and MULTIPLIERS/SUPPORTIVE ENVIRONMENT.</w:t>
      </w:r>
    </w:p>
    <w:p w14:paraId="23926509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ensure the coverage of all bioeconomy sectors, such as:</w:t>
      </w:r>
    </w:p>
    <w:p w14:paraId="423ADCC4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a. land and marine ecosystems, including the services they provide;</w:t>
      </w:r>
    </w:p>
    <w:p w14:paraId="67343004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b. all primary production sectors using and producing natural resources (agriculture, forestry, fisheries and aquaculture);</w:t>
      </w:r>
    </w:p>
    <w:p w14:paraId="0F3C3D94" w14:textId="5C535019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c. all economic and industrial sectors using natural resources and processes to produce food, feed, bio-based products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(bio-based chemicals, bioplastics, biomaterials, cosmetics, nutraceuticals, pharmaceuticals and biomedical applications,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to name the most representative ones), bio-energy and biofuels;</w:t>
      </w:r>
    </w:p>
    <w:p w14:paraId="1785324D" w14:textId="4051BC8F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d. bio-based services and all support sectors relevant to unlock the full deployment of bioeconomy (regulatory,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normative, risk assessment, technology transfer, investment, IPR, dissemination, etc.).</w:t>
      </w:r>
    </w:p>
    <w:p w14:paraId="16A6A0C4" w14:textId="3D81AF4B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This task will also analyse the target beneficiaries’ needs, interests and motivations, based on the outcomes of several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workshops, surveys, interviews and other activities implemented by the LIFT, BIOVOICES, BIOWAYS, BLOOM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Biobridges projects in the topic. This analysis will be complemented by at least 9 interviews (3 per target beneficiaries’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type) to Advisory Board members. Based on this, D1.1 will provide an initial set of recommendations for the most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suitable channels, messages, contents, tools and activities to be used to target the different stakeholders, providing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guidelines for T1.2 (collection of existing information), T1.3 (production of the toolkits), WP2 (for the awareness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 xml:space="preserve">public engagement activities), WP3 (for the support </w:t>
      </w:r>
      <w:r w:rsidRPr="00BB15C8">
        <w:rPr>
          <w:rFonts w:cs="Times New Roman"/>
          <w:lang w:val="en-GB"/>
        </w:rPr>
        <w:lastRenderedPageBreak/>
        <w:t>activities to Member States and Regions), and WP5 (for the design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of the Dissemination and Communication plan and activities).</w:t>
      </w:r>
    </w:p>
    <w:p w14:paraId="167E66CD" w14:textId="77777777" w:rsidR="00BB15C8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output of this task is the framework for the design of the awareness, communication and education toolkits (D1.1)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and its update (D1.2), providing guidelines for T1.2 and T1.3 as well as for the structure and navigation logics for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library in T1.4.</w:t>
      </w:r>
      <w:r w:rsidR="00BB15C8" w:rsidRPr="00BB15C8">
        <w:rPr>
          <w:rFonts w:cs="Times New Roman"/>
          <w:lang w:val="en-GB"/>
        </w:rPr>
        <w:t xml:space="preserve"> </w:t>
      </w:r>
    </w:p>
    <w:p w14:paraId="0E125583" w14:textId="77777777" w:rsidR="00BB15C8" w:rsidRPr="00BB15C8" w:rsidRDefault="00BB15C8" w:rsidP="00625CDD">
      <w:pPr>
        <w:autoSpaceDE w:val="0"/>
        <w:autoSpaceDN w:val="0"/>
        <w:adjustRightInd w:val="0"/>
        <w:rPr>
          <w:rFonts w:cs="Times New Roman"/>
          <w:lang w:val="en-GB"/>
        </w:rPr>
      </w:pPr>
    </w:p>
    <w:p w14:paraId="00AA67B8" w14:textId="1B92AB25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Task 1.2 Collection of contents, tools, databases, platforms and good practices (Leader: UNIBO; Contributors: all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partners) (M3 – M23)</w:t>
      </w:r>
    </w:p>
    <w:p w14:paraId="05A2EC8C" w14:textId="721BCC59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This task will collect and analyse, exploit and maximize the available awareness, communication and education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materials (i.e. presentations, articles, publications, policy briefs, case studies, good practices, factsheets, infographics,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 xml:space="preserve">games, quizzes, videos, info educational and training materials), as well as the existing knowledge about the </w:t>
      </w:r>
      <w:r w:rsidR="00BB15C8" w:rsidRPr="00BB15C8">
        <w:rPr>
          <w:rFonts w:cs="Times New Roman"/>
          <w:lang w:val="en-GB"/>
        </w:rPr>
        <w:t xml:space="preserve">Bioeconomy </w:t>
      </w:r>
      <w:r w:rsidRPr="00BB15C8">
        <w:rPr>
          <w:rFonts w:cs="Times New Roman"/>
          <w:lang w:val="en-GB"/>
        </w:rPr>
        <w:t>at large and the environmental and socio-economic benefits of all bioeconomy areas, from at least 100 different sources:</w:t>
      </w:r>
    </w:p>
    <w:p w14:paraId="4091B87F" w14:textId="4B0A6671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EU funded projects in bioeconomy awareness and communication (e.g. BIOWAYS, BioSTEP, BioCannDo,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BIOVOICES, BIOBRIDGES, BLOOM, LIFT) in different programmes (H2020, Interreg, Erasmus+, etc.).</w:t>
      </w:r>
    </w:p>
    <w:p w14:paraId="3D9CFDF4" w14:textId="5C1B99AE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Other relevant EU-funded projects dealing with Bioeconomy at large in different programmes (H2020, Interreg,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Erasmus+, etc.).</w:t>
      </w:r>
    </w:p>
    <w:p w14:paraId="334F8AEE" w14:textId="5736BDBC" w:rsidR="00625CDD" w:rsidRPr="00BB15C8" w:rsidRDefault="00625CDD" w:rsidP="00BB15C8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EC, initiatives and platforms (e.g. Knowledge Centre for Bioeconomy (JRC), European Circular Economy Stakeholder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Platform, European Rural Development Network, FIT4FOOD2030, etc.). This work will build upon:</w:t>
      </w:r>
    </w:p>
    <w:p w14:paraId="1FF6B0AA" w14:textId="1690B3D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LIFT bioeconomy library (https://www.bioeconomy-library.eu/) managed by FVA and LOBA, which collects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delivers in a structured way the main outcomes of 57 bioeconomy projects (mainly CSAs o CSA-like in H2020, Interreg,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Erasmus+ and other programmes).</w:t>
      </w:r>
    </w:p>
    <w:p w14:paraId="390C35F5" w14:textId="24F6D728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Knowledge Centre for Bioeconomy, managed by JRC, mainly targeting policy makers. Transition2BIO will extract, in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collaboration with the JRC, the relevant contents to be transformed in Actionable Knowledge to be added to the toolkits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for communication and awareness purposes. Partners APRE and FVA are already collaborating with JRC in the context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of BIOVOICES and LIFT projects.</w:t>
      </w:r>
    </w:p>
    <w:p w14:paraId="0FE1DA18" w14:textId="365EDD5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• The exploitable awareness and communication assets from BIOVOICES, BLOOM, BIOWAYS, BioSTEP, Biobridges,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LIFT, SHERPA, BE-Rural, NEXTFOOD, BoostEdu, Transition to Green Economy, XPRESS, European Bioeconomy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University, where partners are involved.</w:t>
      </w:r>
    </w:p>
    <w:p w14:paraId="61FB02A1" w14:textId="26532986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In the collection of this knowledge, the project will take into consideration the definition of bioeconomy from the updated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 xml:space="preserve">Bioeconomy Strategy and will highlight the interconnection among sectors, provide examples of successful </w:t>
      </w:r>
      <w:r w:rsidR="00BB15C8" w:rsidRPr="00BB15C8">
        <w:rPr>
          <w:rFonts w:cs="Times New Roman"/>
          <w:lang w:val="en-GB"/>
        </w:rPr>
        <w:t xml:space="preserve">Bioeconomy </w:t>
      </w:r>
      <w:r w:rsidRPr="00BB15C8">
        <w:rPr>
          <w:rFonts w:cs="Times New Roman"/>
          <w:lang w:val="en-GB"/>
        </w:rPr>
        <w:t>implementation into practical daily life application. Finally, relevant policy implications will be streamlined, as well as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elements contributing to the creation of the bioeconomy innovation ecosystem.</w:t>
      </w:r>
    </w:p>
    <w:p w14:paraId="5C9649A0" w14:textId="74F7D716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Note: Transition2BIO is not developing a shared stakeholders’ database, but rather exploit, for the project's activities,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partners’ databases, without transferring these sensitive data among partners, thus avoiding both for GDPR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IPR issues.</w:t>
      </w:r>
    </w:p>
    <w:p w14:paraId="0C935C7D" w14:textId="7BE09088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knowledge collected will be used for the toolkits (T1.3) and delivered through the library (T1.4).</w:t>
      </w:r>
    </w:p>
    <w:p w14:paraId="6C6EB82C" w14:textId="77777777" w:rsidR="00BB15C8" w:rsidRPr="00BB15C8" w:rsidRDefault="00BB15C8" w:rsidP="00625CDD">
      <w:pPr>
        <w:autoSpaceDE w:val="0"/>
        <w:autoSpaceDN w:val="0"/>
        <w:adjustRightInd w:val="0"/>
        <w:rPr>
          <w:rFonts w:cs="Times New Roman"/>
          <w:lang w:val="en-GB"/>
        </w:rPr>
      </w:pPr>
    </w:p>
    <w:p w14:paraId="0C4FE754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Task 1.3 Production of the toolkits (Leader: BIOCOM; Contributors: all partners) (M5 – M23)</w:t>
      </w:r>
    </w:p>
    <w:p w14:paraId="2752DBC5" w14:textId="52890A04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Based on conceptual framework defined in T1.1, and the knowledge collected in T1.2, this Task will lead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production of the three (3) toolkits (T1.3.1), tailored to the different target groups, i.e. DEMAND SIDE, SUPPLY SIDE,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MULTIPLIERS/SUPPORTIVE ENVIRONMENT.</w:t>
      </w:r>
    </w:p>
    <w:p w14:paraId="31E81985" w14:textId="0EA4B93A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toolkits will be validated during a Focus Group (T1.3.2) workshop, involving the AB Members, providing their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expertise in all sectors of the bioeconomy.</w:t>
      </w:r>
    </w:p>
    <w:p w14:paraId="3027C242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Sub-task 1.3.1 Development of the toolkits (Leader: BIOCOM; contribution: all partners) (M5 – M23)</w:t>
      </w:r>
    </w:p>
    <w:p w14:paraId="37813A88" w14:textId="4476AB0F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This task will produce the package of knowledge and supportive media (contents, info-graphic, videos, podcasts,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presentations, etc..), promoting bioeconomy from different angles and objectives:</w:t>
      </w:r>
    </w:p>
    <w:p w14:paraId="27138093" w14:textId="48EE355F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1) For the DEMAND SIDE (consumers, B2B, young people, public procurers, etc.) - The objective of this toolkit is to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raise awareness and educate the demand side about Bioeconomy at large and its benefits for them, in particular: What is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bioeconomy? What are the bioeconomy areas? What are the benefits and impacts for the society, the environment and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economy? What is the contribution of the demand side in driving the transition towards a more sustainable consumption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and lifestyle? etc. This toolkit will provide practical and inspiring examples and stories, like for example, the ones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successfully used in the context of the Bioeconomy Village (BIOWAYS) and the BioART gallery (BIOVOICES)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“Bioeconomy in everyday life” exhibition (BioSTEP) (see section 1.3.2 Part B DoA for details).</w:t>
      </w:r>
    </w:p>
    <w:p w14:paraId="342D8B55" w14:textId="537E6931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2) For the SUPPLY SIDE (primary production, industries and SMEs, biorefineries, etc.) - Similarly, for the supply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side, the objective of the toolkit is to raise awareness and educate about Bioeconomy at large and the benefits, and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highlight the economic opportunities (business, development and jobs) for them. As an example, primary producers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(farmers, fisherman, forestry owners, etc.) may benefit from income diversification opportunities that may arise from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 xml:space="preserve">bioeconomy. Also, they might not be aware of interesting small-scale business models associated with the </w:t>
      </w:r>
      <w:r w:rsidR="00BB15C8" w:rsidRPr="00BB15C8">
        <w:rPr>
          <w:rFonts w:cs="Times New Roman"/>
          <w:lang w:val="en-GB"/>
        </w:rPr>
        <w:t xml:space="preserve">Bioeconomy </w:t>
      </w:r>
      <w:r w:rsidRPr="00BB15C8">
        <w:rPr>
          <w:rFonts w:cs="Times New Roman"/>
          <w:lang w:val="en-GB"/>
        </w:rPr>
        <w:t>(see also BE-Rural report). Selected questions that could be addressed by this toolkit: What is bioeconomy? What are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bioeconomy areas? What are the opportunities for my sector? What are promising regional business models? How can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I valorise my residues? What is the contribution of the supply side in driving the transition towards a more sustainable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production? etc. The toolkit will provide practical and inspiring examples and stories also taking up results from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European Network for Rural Development, BE-Rural, Power4Bio among others.</w:t>
      </w:r>
    </w:p>
    <w:p w14:paraId="52471D36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Sub-task 1.3.2 Validation of the toolkits (Leader: ZSI; contribution: all partners) (M6 – M9)</w:t>
      </w:r>
    </w:p>
    <w:p w14:paraId="2F9849D0" w14:textId="2D9859C5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aim of this task is to validate the conceptual framework of the awareness, communication and education toolkits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T1.1, the contents collected in T1.2 and the first version of the toolkits from T1.3.1. The validation will be performed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during a Focus Group workshop taking place on M8 in Brussels (1 day), involving at least 30 experts from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Transition2BIO Advisory Board, as well as additional experts identified during the screening exercise in T1.2, ensuring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coverage of the 3 targeted groups of stakeholders and all sectors of the bioeconomy. The concept and workshop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methodology will be carried out by ZSI team, while facilitators and workshop hosts will be designated according to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other project activities to which the workshops is connected.</w:t>
      </w:r>
    </w:p>
    <w:p w14:paraId="07870AEF" w14:textId="24025B29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workshop will integrate the multi-actor approach, implementing successful co-creation methodologies stemming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from several projects the partners are involved in, to ensure the integration of different perspectives based on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heterogeneous backgrounds of the participants.</w:t>
      </w:r>
    </w:p>
    <w:p w14:paraId="68191126" w14:textId="3F535801" w:rsidR="00625CDD" w:rsidRPr="00BB15C8" w:rsidRDefault="00625CDD" w:rsidP="00625CDD">
      <w:pPr>
        <w:pStyle w:val="NormaleWeb"/>
        <w:ind w:left="0" w:firstLine="0"/>
      </w:pPr>
      <w:r w:rsidRPr="00BB15C8">
        <w:t>The toolkits will be delivered through the library (T1.4) and exploited in WP2, WP3 and WP4 activities.</w:t>
      </w:r>
    </w:p>
    <w:p w14:paraId="7B63FCFF" w14:textId="77777777" w:rsidR="00BB15C8" w:rsidRPr="00BB15C8" w:rsidRDefault="00BB15C8" w:rsidP="00625CDD">
      <w:pPr>
        <w:pStyle w:val="NormaleWeb"/>
        <w:ind w:left="0" w:firstLine="0"/>
      </w:pPr>
    </w:p>
    <w:p w14:paraId="1B09B014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Task 1.4 Transition2BIO resources Library (Leader: LOBA; Contributors: all partners) (M2 – M24)</w:t>
      </w:r>
    </w:p>
    <w:p w14:paraId="30752DBD" w14:textId="2E2EBC32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T1.4 will be responsible for the design and development of an online library to make available in a transparent, readily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available, user-friendly and visual-attractive way all the contents, materials and tools identified and collected in T1.2,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awareness, communication and education toolkits developed on T1.3, other exploitable assets like the lessons learnt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(T5.4), the “future skills for the bioeconomy” reports (T3.3), etc.</w:t>
      </w:r>
    </w:p>
    <w:p w14:paraId="34B149E0" w14:textId="5BB5042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Transition2BIO library interface will provide a highly user-friendly website navigability. All materials and contents of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library will indeed be accessible and searchable via at least 4 main web-navigation options:</w:t>
      </w:r>
    </w:p>
    <w:p w14:paraId="106BDD43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1. Target user: Demand side; Supply side; Multipliers and supporting environment</w:t>
      </w:r>
    </w:p>
    <w:p w14:paraId="15140060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2. Bioeconomy sector (see T1.1)</w:t>
      </w:r>
    </w:p>
    <w:p w14:paraId="05039C99" w14:textId="0B193A72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3. Type of content (based on the already tested LIFT bioeconomy library (</w:t>
      </w:r>
      <w:hyperlink r:id="rId7" w:history="1">
        <w:r w:rsidR="00BB15C8" w:rsidRPr="00BB15C8">
          <w:rPr>
            <w:rStyle w:val="Collegamentoipertestuale"/>
            <w:rFonts w:cs="Times New Roman"/>
            <w:lang w:val="en-GB"/>
          </w:rPr>
          <w:t>https://www.bioeconomy-library.eu/</w:t>
        </w:r>
      </w:hyperlink>
      <w:r w:rsidRPr="00BB15C8">
        <w:rPr>
          <w:rFonts w:cs="Times New Roman"/>
          <w:lang w:val="en-GB"/>
        </w:rPr>
        <w:t>):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Multimedia; Video; Article; Policy brief; Case study; Database or repository; Factsheet/ infographic; Games; Good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practice; Network, cluster, initiative; Platform; Presentation; Project deliverable; Project progress/ final report;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Publication; Recommendation; Training material; Other.</w:t>
      </w:r>
    </w:p>
    <w:p w14:paraId="769B4689" w14:textId="77777777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4. Source: This will enable the navigation by source, like EU funded project, European Commission, etc...</w:t>
      </w:r>
    </w:p>
    <w:p w14:paraId="4F7CA2F9" w14:textId="27EE5290" w:rsidR="00625CDD" w:rsidRPr="00BB15C8" w:rsidRDefault="00625CDD" w:rsidP="00625CDD">
      <w:pPr>
        <w:autoSpaceDE w:val="0"/>
        <w:autoSpaceDN w:val="0"/>
        <w:adjustRightInd w:val="0"/>
        <w:rPr>
          <w:rFonts w:cs="Times New Roman"/>
          <w:lang w:val="en-GB"/>
        </w:rPr>
      </w:pPr>
      <w:r w:rsidRPr="00BB15C8">
        <w:rPr>
          <w:rFonts w:cs="Times New Roman"/>
          <w:lang w:val="en-GB"/>
        </w:rPr>
        <w:t>The online library will enable users to retrieve the contents depending on their needs. To that end, the ontology based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on the 4 web navigation options will be designed to simplify access and provide a personalised navigation to the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stakeholders. The library will be connected with the project’s website, providing direct access to news, events, social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media widgets, etc.. Transition2BIO project official website will therefore serve as main "front door" of the library, with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aim of redirecting the traffic toward the library and its contents.</w:t>
      </w:r>
    </w:p>
    <w:p w14:paraId="2FAD0D49" w14:textId="0641DB81" w:rsidR="00625CDD" w:rsidRPr="00BB15C8" w:rsidRDefault="00625CDD" w:rsidP="00BB15C8">
      <w:pPr>
        <w:autoSpaceDE w:val="0"/>
        <w:autoSpaceDN w:val="0"/>
        <w:adjustRightInd w:val="0"/>
        <w:rPr>
          <w:rFonts w:cs="Times New Roman"/>
          <w:color w:val="000000" w:themeColor="text1"/>
          <w:lang w:val="en-GB"/>
        </w:rPr>
      </w:pPr>
      <w:r w:rsidRPr="00BB15C8">
        <w:rPr>
          <w:rFonts w:cs="Times New Roman"/>
          <w:lang w:val="en-GB"/>
        </w:rPr>
        <w:t>The first version of the library (T1.4) will be also presented to the FG to collect suggestions, but also to start promoting</w:t>
      </w:r>
      <w:r w:rsidR="00BB15C8" w:rsidRPr="00BB15C8">
        <w:rPr>
          <w:rFonts w:cs="Times New Roman"/>
          <w:lang w:val="en-GB"/>
        </w:rPr>
        <w:t xml:space="preserve"> </w:t>
      </w:r>
      <w:r w:rsidRPr="00BB15C8">
        <w:rPr>
          <w:rFonts w:cs="Times New Roman"/>
          <w:lang w:val="en-GB"/>
        </w:rPr>
        <w:t>the library’s contents usage and adoption.</w:t>
      </w:r>
    </w:p>
    <w:p w14:paraId="50E14E3A" w14:textId="77777777" w:rsidR="00101636" w:rsidRPr="00BB15C8" w:rsidRDefault="00101636" w:rsidP="00F25902">
      <w:pPr>
        <w:widowControl w:val="0"/>
        <w:tabs>
          <w:tab w:val="left" w:pos="-2518"/>
          <w:tab w:val="left" w:pos="2586"/>
          <w:tab w:val="left" w:pos="5047"/>
        </w:tabs>
        <w:autoSpaceDE w:val="0"/>
        <w:autoSpaceDN w:val="0"/>
        <w:adjustRightInd w:val="0"/>
        <w:jc w:val="both"/>
        <w:rPr>
          <w:rFonts w:cs="Times New Roman"/>
          <w:color w:val="000000" w:themeColor="text1"/>
          <w:lang w:val="en-GB"/>
        </w:rPr>
      </w:pPr>
    </w:p>
    <w:p w14:paraId="311478A0" w14:textId="7CA7CE86" w:rsidR="00101636" w:rsidRPr="00BB15C8" w:rsidRDefault="0097723C" w:rsidP="00DC5F0E">
      <w:pPr>
        <w:pStyle w:val="NormaleWeb"/>
        <w:ind w:left="0" w:firstLine="0"/>
        <w:jc w:val="center"/>
        <w:rPr>
          <w:b/>
          <w:bCs/>
          <w:color w:val="000000" w:themeColor="text1"/>
          <w:lang w:val="en-US"/>
        </w:rPr>
      </w:pPr>
      <w:r w:rsidRPr="00BB15C8">
        <w:rPr>
          <w:b/>
          <w:bCs/>
          <w:color w:val="000000" w:themeColor="text1"/>
          <w:lang w:val="en-US"/>
        </w:rPr>
        <w:t>Activity plan</w:t>
      </w:r>
    </w:p>
    <w:bookmarkEnd w:id="0"/>
    <w:p w14:paraId="6468FBF7" w14:textId="12AA472D" w:rsidR="007A474C" w:rsidRPr="007A474C" w:rsidRDefault="007A474C" w:rsidP="007A474C">
      <w:pPr>
        <w:jc w:val="both"/>
        <w:rPr>
          <w:rFonts w:cs="Times New Roman"/>
          <w:lang w:val="en-GB"/>
        </w:rPr>
      </w:pPr>
      <w:r w:rsidRPr="007A474C">
        <w:rPr>
          <w:rFonts w:cs="Times New Roman"/>
          <w:lang w:val="en-GB"/>
        </w:rPr>
        <w:t>The activities of the</w:t>
      </w:r>
      <w:r>
        <w:rPr>
          <w:rFonts w:cs="Times New Roman"/>
          <w:lang w:val="en-GB"/>
        </w:rPr>
        <w:t xml:space="preserve"> </w:t>
      </w:r>
      <w:r w:rsidRPr="007A474C">
        <w:rPr>
          <w:rFonts w:cs="Times New Roman"/>
          <w:lang w:val="en-GB"/>
        </w:rPr>
        <w:t xml:space="preserve">assegnista </w:t>
      </w:r>
      <w:r>
        <w:rPr>
          <w:rFonts w:cs="Times New Roman"/>
          <w:lang w:val="en-GB"/>
        </w:rPr>
        <w:t>will adhere to the following phases</w:t>
      </w:r>
      <w:r w:rsidRPr="007A474C">
        <w:rPr>
          <w:rFonts w:cs="Times New Roman"/>
          <w:lang w:val="en-GB"/>
        </w:rPr>
        <w:t>:</w:t>
      </w:r>
    </w:p>
    <w:p w14:paraId="3DDD64B2" w14:textId="1EDDCBF8" w:rsidR="007A474C" w:rsidRDefault="007A474C" w:rsidP="007A474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1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Analysis of the literature and methodological update. The objective of this phase is to update the assegnista on the state of the art on </w:t>
      </w:r>
      <w:r w:rsidR="00625CDD">
        <w:rPr>
          <w:rFonts w:cs="Times New Roman"/>
          <w:lang w:val="en-GB"/>
        </w:rPr>
        <w:t>bioeconomy</w:t>
      </w:r>
      <w:r>
        <w:rPr>
          <w:rFonts w:cs="Times New Roman"/>
          <w:lang w:val="en-GB"/>
        </w:rPr>
        <w:t xml:space="preserve">. </w:t>
      </w:r>
    </w:p>
    <w:p w14:paraId="050B5231" w14:textId="4E55883A" w:rsidR="007A474C" w:rsidRPr="007A474C" w:rsidRDefault="007A474C" w:rsidP="007A474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2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b/>
          <w:lang w:val="en-GB"/>
        </w:rPr>
        <w:t xml:space="preserve"> </w:t>
      </w:r>
      <w:r w:rsidRPr="007A474C">
        <w:rPr>
          <w:rFonts w:cs="Times New Roman"/>
          <w:bCs/>
          <w:lang w:val="en-GB"/>
        </w:rPr>
        <w:t xml:space="preserve">Collection and analysis </w:t>
      </w:r>
      <w:r>
        <w:rPr>
          <w:rFonts w:cs="Times New Roman"/>
          <w:bCs/>
          <w:lang w:val="en-GB"/>
        </w:rPr>
        <w:t xml:space="preserve">of available data </w:t>
      </w:r>
      <w:r w:rsidR="00625CDD">
        <w:rPr>
          <w:rFonts w:cs="Times New Roman"/>
          <w:bCs/>
          <w:lang w:val="en-GB"/>
        </w:rPr>
        <w:t>as expected in the project</w:t>
      </w:r>
      <w:r>
        <w:rPr>
          <w:rFonts w:cs="Times New Roman"/>
          <w:bCs/>
          <w:lang w:val="en-GB"/>
        </w:rPr>
        <w:t>.</w:t>
      </w:r>
    </w:p>
    <w:p w14:paraId="1E5CCA57" w14:textId="7D9139AF" w:rsidR="007A474C" w:rsidRPr="007A474C" w:rsidRDefault="007A474C" w:rsidP="007A474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3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b/>
          <w:lang w:val="en-GB"/>
        </w:rPr>
        <w:t xml:space="preserve"> </w:t>
      </w:r>
      <w:r w:rsidR="00625CDD">
        <w:rPr>
          <w:rFonts w:cs="Times New Roman"/>
          <w:bCs/>
          <w:lang w:val="en-GB"/>
        </w:rPr>
        <w:t>D</w:t>
      </w:r>
      <w:r>
        <w:rPr>
          <w:rFonts w:cs="Times New Roman"/>
          <w:bCs/>
          <w:lang w:val="en-GB"/>
        </w:rPr>
        <w:t xml:space="preserve">ata </w:t>
      </w:r>
      <w:r w:rsidR="00625CDD">
        <w:rPr>
          <w:rFonts w:cs="Times New Roman"/>
          <w:bCs/>
          <w:lang w:val="en-GB"/>
        </w:rPr>
        <w:t xml:space="preserve">organisation and </w:t>
      </w:r>
      <w:r>
        <w:rPr>
          <w:rFonts w:cs="Times New Roman"/>
          <w:bCs/>
          <w:lang w:val="en-GB"/>
        </w:rPr>
        <w:t xml:space="preserve">analysis. </w:t>
      </w:r>
      <w:r w:rsidRPr="007A474C">
        <w:rPr>
          <w:rFonts w:cs="Times New Roman"/>
          <w:bCs/>
          <w:lang w:val="en-GB"/>
        </w:rPr>
        <w:t xml:space="preserve"> </w:t>
      </w:r>
    </w:p>
    <w:p w14:paraId="3983FCB5" w14:textId="77777777" w:rsidR="007A474C" w:rsidRDefault="007A474C" w:rsidP="007A474C">
      <w:pPr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phase</w:t>
      </w:r>
      <w:r w:rsidRPr="007A474C">
        <w:rPr>
          <w:rFonts w:cs="Times New Roman"/>
          <w:b/>
          <w:lang w:val="en-GB"/>
        </w:rPr>
        <w:t xml:space="preserve"> 4</w:t>
      </w:r>
      <w:r>
        <w:rPr>
          <w:rFonts w:cs="Times New Roman"/>
          <w:b/>
          <w:lang w:val="en-GB"/>
        </w:rPr>
        <w:t>:</w:t>
      </w:r>
      <w:r w:rsidRPr="007A474C">
        <w:rPr>
          <w:rFonts w:cs="Times New Roman"/>
          <w:lang w:val="en-GB"/>
        </w:rPr>
        <w:t xml:space="preserve"> Reporting </w:t>
      </w:r>
      <w:r>
        <w:rPr>
          <w:rFonts w:cs="Times New Roman"/>
          <w:lang w:val="en-GB"/>
        </w:rPr>
        <w:t>and publications</w:t>
      </w:r>
      <w:r w:rsidRPr="007A474C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 xml:space="preserve">This phase concerns the writing of report activities, the presentation of results, and the preparation of scientific publication related to the research results. </w:t>
      </w:r>
    </w:p>
    <w:p w14:paraId="369310C5" w14:textId="77777777" w:rsidR="007A474C" w:rsidRDefault="007A474C" w:rsidP="007A474C">
      <w:pPr>
        <w:jc w:val="both"/>
        <w:rPr>
          <w:rFonts w:cs="Times New Roman"/>
          <w:lang w:val="en-GB"/>
        </w:rPr>
      </w:pPr>
    </w:p>
    <w:p w14:paraId="309C2062" w14:textId="799EB7D7" w:rsidR="007A474C" w:rsidRPr="007A474C" w:rsidRDefault="007A474C" w:rsidP="007A474C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 aforementioned activities will be supervised by prof. </w:t>
      </w:r>
      <w:r w:rsidRPr="007A474C">
        <w:rPr>
          <w:rFonts w:cs="Times New Roman"/>
          <w:lang w:val="en-GB"/>
        </w:rPr>
        <w:t>Davide Viaggi, s</w:t>
      </w:r>
      <w:r>
        <w:rPr>
          <w:rFonts w:cs="Times New Roman"/>
          <w:lang w:val="en-GB"/>
        </w:rPr>
        <w:t xml:space="preserve">cientific responsible and </w:t>
      </w:r>
      <w:r w:rsidRPr="007A474C">
        <w:rPr>
          <w:rFonts w:cs="Times New Roman"/>
          <w:lang w:val="en-GB"/>
        </w:rPr>
        <w:t xml:space="preserve">tutor, </w:t>
      </w:r>
      <w:r>
        <w:rPr>
          <w:rFonts w:cs="Times New Roman"/>
          <w:lang w:val="en-GB"/>
        </w:rPr>
        <w:t>and by</w:t>
      </w:r>
      <w:r w:rsidRPr="007A474C">
        <w:rPr>
          <w:rFonts w:cs="Times New Roman"/>
          <w:lang w:val="en-GB"/>
        </w:rPr>
        <w:t xml:space="preserve"> dott. </w:t>
      </w:r>
      <w:r w:rsidR="00625CDD">
        <w:rPr>
          <w:rFonts w:cs="Times New Roman"/>
          <w:lang w:val="en-GB"/>
        </w:rPr>
        <w:t>Simone Maccaferri</w:t>
      </w:r>
      <w:r w:rsidRPr="007A474C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 xml:space="preserve">according to the role of the unit within the project </w:t>
      </w:r>
      <w:r w:rsidR="00625CDD">
        <w:rPr>
          <w:rFonts w:cs="Times New Roman"/>
          <w:lang w:val="en-GB"/>
        </w:rPr>
        <w:t>TRANSITION2BIO</w:t>
      </w:r>
      <w:r w:rsidRPr="007A474C">
        <w:rPr>
          <w:rFonts w:cs="Times New Roman"/>
          <w:lang w:val="en-GB"/>
        </w:rPr>
        <w:t>.</w:t>
      </w:r>
    </w:p>
    <w:p w14:paraId="6E82F596" w14:textId="77777777" w:rsidR="00101636" w:rsidRPr="007A474C" w:rsidRDefault="00101636" w:rsidP="007A474C">
      <w:pPr>
        <w:jc w:val="both"/>
        <w:rPr>
          <w:rFonts w:cs="Times New Roman"/>
          <w:color w:val="000000" w:themeColor="text1"/>
          <w:lang w:val="en-GB"/>
        </w:rPr>
      </w:pPr>
    </w:p>
    <w:sectPr w:rsidR="00101636" w:rsidRPr="007A474C" w:rsidSect="00456954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F28A" w14:textId="77777777" w:rsidR="00CA617B" w:rsidRDefault="00CA617B" w:rsidP="00754A90">
      <w:r>
        <w:separator/>
      </w:r>
    </w:p>
  </w:endnote>
  <w:endnote w:type="continuationSeparator" w:id="0">
    <w:p w14:paraId="195C7DEE" w14:textId="77777777" w:rsidR="00CA617B" w:rsidRDefault="00CA617B" w:rsidP="007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46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60D0" w14:textId="717DE6BD" w:rsidR="00754A90" w:rsidRPr="004979F1" w:rsidRDefault="00754A90">
    <w:pPr>
      <w:pStyle w:val="Intestazione"/>
      <w:tabs>
        <w:tab w:val="clear" w:pos="9072"/>
      </w:tabs>
      <w:ind w:left="0" w:firstLine="0"/>
      <w:rPr>
        <w:rFonts w:ascii="Times New Roman" w:hAnsi="Times New Roman"/>
      </w:rPr>
    </w:pPr>
    <w:r w:rsidRPr="004979F1">
      <w:rPr>
        <w:rFonts w:ascii="Times New Roman" w:hAnsi="Times New Roman"/>
      </w:rPr>
      <w:tab/>
    </w:r>
    <w:r w:rsidRPr="004979F1">
      <w:rPr>
        <w:rFonts w:ascii="Times New Roman" w:hAnsi="Times New Roman"/>
      </w:rPr>
      <w:fldChar w:fldCharType="begin"/>
    </w:r>
    <w:r w:rsidRPr="004979F1">
      <w:rPr>
        <w:rFonts w:ascii="Times New Roman" w:hAnsi="Times New Roman"/>
      </w:rPr>
      <w:instrText xml:space="preserve"> PAGE </w:instrText>
    </w:r>
    <w:r w:rsidRPr="004979F1">
      <w:rPr>
        <w:rFonts w:ascii="Times New Roman" w:hAnsi="Times New Roman"/>
      </w:rPr>
      <w:fldChar w:fldCharType="separate"/>
    </w:r>
    <w:r w:rsidR="00CA617B">
      <w:rPr>
        <w:rFonts w:ascii="Times New Roman" w:hAnsi="Times New Roman"/>
        <w:noProof/>
      </w:rPr>
      <w:t>1</w:t>
    </w:r>
    <w:r w:rsidRPr="004979F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51B1" w14:textId="77777777" w:rsidR="00CA617B" w:rsidRDefault="00CA617B" w:rsidP="00754A90">
      <w:r>
        <w:separator/>
      </w:r>
    </w:p>
  </w:footnote>
  <w:footnote w:type="continuationSeparator" w:id="0">
    <w:p w14:paraId="7719F96E" w14:textId="77777777" w:rsidR="00CA617B" w:rsidRDefault="00CA617B" w:rsidP="0075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343D" w14:textId="1DE39999" w:rsidR="00754A90" w:rsidRPr="005B30FA" w:rsidRDefault="00754A90" w:rsidP="005A5FB2">
    <w:pPr>
      <w:pStyle w:val="Intestazione"/>
      <w:tabs>
        <w:tab w:val="clear" w:pos="9072"/>
        <w:tab w:val="left" w:pos="4140"/>
        <w:tab w:val="right" w:pos="10204"/>
      </w:tabs>
      <w:ind w:hanging="56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BEAA8F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E7C817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DE006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Num1"/>
    <w:lvl w:ilvl="0">
      <w:start w:val="1"/>
      <w:numFmt w:val="decimal"/>
      <w:pStyle w:val="Title2"/>
      <w:lvlText w:val="%1."/>
      <w:lvlJc w:val="left"/>
      <w:pPr>
        <w:tabs>
          <w:tab w:val="num" w:pos="425"/>
        </w:tabs>
        <w:ind w:left="425" w:hanging="360"/>
      </w:pPr>
    </w:lvl>
    <w:lvl w:ilvl="1">
      <w:start w:val="1"/>
      <w:numFmt w:val="lowerLetter"/>
      <w:lvlText w:val="%1.%2."/>
      <w:lvlJc w:val="left"/>
      <w:pPr>
        <w:tabs>
          <w:tab w:val="num" w:pos="857"/>
        </w:tabs>
        <w:ind w:left="857" w:hanging="432"/>
      </w:pPr>
    </w:lvl>
    <w:lvl w:ilvl="2">
      <w:start w:val="1"/>
      <w:numFmt w:val="decimal"/>
      <w:lvlText w:val="%1.%2.%3."/>
      <w:lvlJc w:val="left"/>
      <w:pPr>
        <w:tabs>
          <w:tab w:val="num" w:pos="1505"/>
        </w:tabs>
        <w:ind w:left="1289" w:hanging="504"/>
      </w:pPr>
    </w:lvl>
    <w:lvl w:ilvl="3">
      <w:start w:val="1"/>
      <w:numFmt w:val="decimal"/>
      <w:lvlText w:val="%1.%2.%3.%4."/>
      <w:lvlJc w:val="left"/>
      <w:pPr>
        <w:tabs>
          <w:tab w:val="num" w:pos="1865"/>
        </w:tabs>
        <w:ind w:left="1793" w:hanging="648"/>
      </w:pPr>
    </w:lvl>
    <w:lvl w:ilvl="4">
      <w:start w:val="1"/>
      <w:numFmt w:val="decimal"/>
      <w:lvlText w:val="%1.%2.%3.%4.%5."/>
      <w:lvlJc w:val="left"/>
      <w:pPr>
        <w:tabs>
          <w:tab w:val="num" w:pos="2585"/>
        </w:tabs>
        <w:ind w:left="2297" w:hanging="792"/>
      </w:pPr>
    </w:lvl>
    <w:lvl w:ilvl="5">
      <w:start w:val="1"/>
      <w:numFmt w:val="decimal"/>
      <w:lvlText w:val="%1.%2.%3.%4.%5.%6."/>
      <w:lvlJc w:val="left"/>
      <w:pPr>
        <w:tabs>
          <w:tab w:val="num" w:pos="2945"/>
        </w:tabs>
        <w:ind w:left="280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30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5"/>
        </w:tabs>
        <w:ind w:left="380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385" w:hanging="1440"/>
      </w:pPr>
    </w:lvl>
  </w:abstractNum>
  <w:abstractNum w:abstractNumId="4" w15:restartNumberingAfterBreak="0">
    <w:nsid w:val="00000002"/>
    <w:multiLevelType w:val="multilevel"/>
    <w:tmpl w:val="517C64CA"/>
    <w:lvl w:ilvl="0">
      <w:start w:val="1"/>
      <w:numFmt w:val="decimal"/>
      <w:pStyle w:val="Style2"/>
      <w:lvlText w:val="%1"/>
      <w:lvlJc w:val="left"/>
      <w:pPr>
        <w:tabs>
          <w:tab w:val="num" w:pos="851"/>
        </w:tabs>
        <w:ind w:left="432" w:hanging="432"/>
      </w:pPr>
    </w:lvl>
    <w:lvl w:ilvl="1">
      <w:start w:val="1"/>
      <w:numFmt w:val="decimal"/>
      <w:pStyle w:val="Style1"/>
      <w:lvlText w:val="%1.%2"/>
      <w:lvlJc w:val="left"/>
      <w:pPr>
        <w:tabs>
          <w:tab w:val="num" w:pos="2047"/>
        </w:tabs>
        <w:ind w:left="1994" w:hanging="576"/>
      </w:pPr>
      <w:rPr>
        <w:color w:val="004D86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839" w:hanging="720"/>
      </w:pPr>
      <w:rPr>
        <w:rFonts w:ascii="Times New Roman" w:hAnsi="Times New Roman" w:cs="Times New Roman" w:hint="default"/>
        <w:b/>
        <w:i w:val="0"/>
        <w:color w:val="004D86"/>
        <w:sz w:val="24"/>
        <w:u w:val="single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Num3"/>
    <w:lvl w:ilvl="0">
      <w:start w:val="1"/>
      <w:numFmt w:val="bullet"/>
      <w:pStyle w:val="indent1i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4"/>
    <w:multiLevelType w:val="multilevel"/>
    <w:tmpl w:val="00000004"/>
    <w:name w:val="WWNum4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5"/>
    <w:multiLevelType w:val="multilevel"/>
    <w:tmpl w:val="00000005"/>
    <w:name w:val="WWNum5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6"/>
    <w:multiLevelType w:val="multilevel"/>
    <w:tmpl w:val="00000006"/>
    <w:name w:val="WWNum6"/>
    <w:lvl w:ilvl="0">
      <w:start w:val="1"/>
      <w:numFmt w:val="bullet"/>
      <w:pStyle w:val="StyleTitre1Justifi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4124936"/>
    <w:multiLevelType w:val="hybridMultilevel"/>
    <w:tmpl w:val="CA605C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BF252C"/>
    <w:multiLevelType w:val="hybridMultilevel"/>
    <w:tmpl w:val="79369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743A11"/>
    <w:multiLevelType w:val="hybridMultilevel"/>
    <w:tmpl w:val="A6604E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8BC519C"/>
    <w:multiLevelType w:val="hybridMultilevel"/>
    <w:tmpl w:val="329621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B0952"/>
    <w:multiLevelType w:val="hybridMultilevel"/>
    <w:tmpl w:val="976E0376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0F530F27"/>
    <w:multiLevelType w:val="hybridMultilevel"/>
    <w:tmpl w:val="DFB01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C6FE5"/>
    <w:multiLevelType w:val="hybridMultilevel"/>
    <w:tmpl w:val="E19CA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152C46"/>
    <w:multiLevelType w:val="hybridMultilevel"/>
    <w:tmpl w:val="5F56D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D72197"/>
    <w:multiLevelType w:val="hybridMultilevel"/>
    <w:tmpl w:val="47B445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4612C"/>
    <w:multiLevelType w:val="multilevel"/>
    <w:tmpl w:val="345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8278F"/>
    <w:multiLevelType w:val="multilevel"/>
    <w:tmpl w:val="0284E6BA"/>
    <w:lvl w:ilvl="0">
      <w:start w:val="1"/>
      <w:numFmt w:val="decimal"/>
      <w:pStyle w:val="GRANDT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-TITR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2A7DD5"/>
    <w:multiLevelType w:val="multilevel"/>
    <w:tmpl w:val="4B1866F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E757B8"/>
    <w:multiLevelType w:val="hybridMultilevel"/>
    <w:tmpl w:val="C7468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1A219A"/>
    <w:multiLevelType w:val="hybridMultilevel"/>
    <w:tmpl w:val="A1F4B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208BA"/>
    <w:multiLevelType w:val="hybridMultilevel"/>
    <w:tmpl w:val="D21E5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84C8E"/>
    <w:multiLevelType w:val="hybridMultilevel"/>
    <w:tmpl w:val="5260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B845DA"/>
    <w:multiLevelType w:val="multilevel"/>
    <w:tmpl w:val="F336F2F0"/>
    <w:lvl w:ilvl="0">
      <w:start w:val="1"/>
      <w:numFmt w:val="bullet"/>
      <w:lvlText w:val="–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26" w15:restartNumberingAfterBreak="0">
    <w:nsid w:val="34BE2059"/>
    <w:multiLevelType w:val="hybridMultilevel"/>
    <w:tmpl w:val="483EE2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D39A6"/>
    <w:multiLevelType w:val="hybridMultilevel"/>
    <w:tmpl w:val="C47A2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712796"/>
    <w:multiLevelType w:val="hybridMultilevel"/>
    <w:tmpl w:val="CD3A9E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B10920"/>
    <w:multiLevelType w:val="hybridMultilevel"/>
    <w:tmpl w:val="FCD4DA56"/>
    <w:lvl w:ilvl="0" w:tplc="2D8E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0E4F"/>
    <w:multiLevelType w:val="hybridMultilevel"/>
    <w:tmpl w:val="1FF41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100939"/>
    <w:multiLevelType w:val="hybridMultilevel"/>
    <w:tmpl w:val="F27E5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9E4B4F"/>
    <w:multiLevelType w:val="hybridMultilevel"/>
    <w:tmpl w:val="904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863EE"/>
    <w:multiLevelType w:val="hybridMultilevel"/>
    <w:tmpl w:val="27CE7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E722B5"/>
    <w:multiLevelType w:val="multilevel"/>
    <w:tmpl w:val="777C3442"/>
    <w:lvl w:ilvl="0">
      <w:start w:val="1"/>
      <w:numFmt w:val="bullet"/>
      <w:lvlText w:val="–"/>
      <w:lvlJc w:val="left"/>
      <w:pPr>
        <w:ind w:left="860" w:firstLine="5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0" w:firstLine="12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0" w:firstLine="19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0" w:firstLine="26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0" w:firstLine="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0" w:firstLine="4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0" w:firstLine="48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0" w:firstLine="55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0" w:firstLine="6260"/>
      </w:pPr>
      <w:rPr>
        <w:rFonts w:ascii="Arial" w:eastAsia="Arial" w:hAnsi="Arial" w:cs="Arial"/>
      </w:rPr>
    </w:lvl>
  </w:abstractNum>
  <w:abstractNum w:abstractNumId="35" w15:restartNumberingAfterBreak="0">
    <w:nsid w:val="457C7A72"/>
    <w:multiLevelType w:val="hybridMultilevel"/>
    <w:tmpl w:val="95A2F5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2525B"/>
    <w:multiLevelType w:val="hybridMultilevel"/>
    <w:tmpl w:val="5CAA3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A7D75"/>
    <w:multiLevelType w:val="hybridMultilevel"/>
    <w:tmpl w:val="89A86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07938"/>
    <w:multiLevelType w:val="hybridMultilevel"/>
    <w:tmpl w:val="A77498E0"/>
    <w:lvl w:ilvl="0" w:tplc="7F1CB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F6FA5"/>
    <w:multiLevelType w:val="hybridMultilevel"/>
    <w:tmpl w:val="B078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11C98"/>
    <w:multiLevelType w:val="hybridMultilevel"/>
    <w:tmpl w:val="3F3A2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20DDD"/>
    <w:multiLevelType w:val="hybridMultilevel"/>
    <w:tmpl w:val="17C67C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440FE0"/>
    <w:multiLevelType w:val="multilevel"/>
    <w:tmpl w:val="7222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60D2F"/>
    <w:multiLevelType w:val="multilevel"/>
    <w:tmpl w:val="CF06C222"/>
    <w:lvl w:ilvl="0">
      <w:start w:val="1"/>
      <w:numFmt w:val="decimal"/>
      <w:lvlText w:val="%1."/>
      <w:lvlJc w:val="left"/>
      <w:pPr>
        <w:ind w:left="860" w:firstLine="500"/>
      </w:pPr>
    </w:lvl>
    <w:lvl w:ilvl="1">
      <w:start w:val="1"/>
      <w:numFmt w:val="bullet"/>
      <w:lvlText w:val="o"/>
      <w:lvlJc w:val="left"/>
      <w:pPr>
        <w:ind w:left="1580" w:firstLine="12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0" w:firstLine="19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0" w:firstLine="26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0" w:firstLine="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0" w:firstLine="4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0" w:firstLine="48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0" w:firstLine="55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0" w:firstLine="6260"/>
      </w:pPr>
      <w:rPr>
        <w:rFonts w:ascii="Arial" w:eastAsia="Arial" w:hAnsi="Arial" w:cs="Arial"/>
      </w:rPr>
    </w:lvl>
  </w:abstractNum>
  <w:abstractNum w:abstractNumId="44" w15:restartNumberingAfterBreak="0">
    <w:nsid w:val="7EBE1F7C"/>
    <w:multiLevelType w:val="hybridMultilevel"/>
    <w:tmpl w:val="94D06DD2"/>
    <w:lvl w:ilvl="0" w:tplc="7234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02"/>
    <w:multiLevelType w:val="hybridMultilevel"/>
    <w:tmpl w:val="1AF6C5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9"/>
  </w:num>
  <w:num w:numId="11">
    <w:abstractNumId w:val="33"/>
  </w:num>
  <w:num w:numId="12">
    <w:abstractNumId w:val="32"/>
  </w:num>
  <w:num w:numId="13">
    <w:abstractNumId w:val="41"/>
  </w:num>
  <w:num w:numId="14">
    <w:abstractNumId w:val="43"/>
  </w:num>
  <w:num w:numId="15">
    <w:abstractNumId w:val="25"/>
  </w:num>
  <w:num w:numId="16">
    <w:abstractNumId w:val="34"/>
  </w:num>
  <w:num w:numId="17">
    <w:abstractNumId w:val="14"/>
  </w:num>
  <w:num w:numId="18">
    <w:abstractNumId w:val="18"/>
  </w:num>
  <w:num w:numId="19">
    <w:abstractNumId w:val="20"/>
  </w:num>
  <w:num w:numId="20">
    <w:abstractNumId w:val="35"/>
  </w:num>
  <w:num w:numId="21">
    <w:abstractNumId w:val="44"/>
  </w:num>
  <w:num w:numId="22">
    <w:abstractNumId w:val="21"/>
  </w:num>
  <w:num w:numId="23">
    <w:abstractNumId w:val="15"/>
  </w:num>
  <w:num w:numId="24">
    <w:abstractNumId w:val="23"/>
  </w:num>
  <w:num w:numId="25">
    <w:abstractNumId w:val="13"/>
  </w:num>
  <w:num w:numId="26">
    <w:abstractNumId w:val="27"/>
  </w:num>
  <w:num w:numId="27">
    <w:abstractNumId w:val="39"/>
  </w:num>
  <w:num w:numId="28">
    <w:abstractNumId w:val="10"/>
  </w:num>
  <w:num w:numId="29">
    <w:abstractNumId w:val="31"/>
  </w:num>
  <w:num w:numId="30">
    <w:abstractNumId w:val="28"/>
  </w:num>
  <w:num w:numId="31">
    <w:abstractNumId w:val="26"/>
  </w:num>
  <w:num w:numId="32">
    <w:abstractNumId w:val="9"/>
  </w:num>
  <w:num w:numId="33">
    <w:abstractNumId w:val="16"/>
  </w:num>
  <w:num w:numId="34">
    <w:abstractNumId w:val="37"/>
  </w:num>
  <w:num w:numId="35">
    <w:abstractNumId w:val="45"/>
  </w:num>
  <w:num w:numId="36">
    <w:abstractNumId w:val="30"/>
  </w:num>
  <w:num w:numId="37">
    <w:abstractNumId w:val="12"/>
  </w:num>
  <w:num w:numId="38">
    <w:abstractNumId w:val="24"/>
  </w:num>
  <w:num w:numId="39">
    <w:abstractNumId w:val="11"/>
  </w:num>
  <w:num w:numId="40">
    <w:abstractNumId w:val="38"/>
  </w:num>
  <w:num w:numId="41">
    <w:abstractNumId w:val="29"/>
  </w:num>
  <w:num w:numId="42">
    <w:abstractNumId w:val="17"/>
  </w:num>
  <w:num w:numId="43">
    <w:abstractNumId w:val="22"/>
  </w:num>
  <w:num w:numId="44">
    <w:abstractNumId w:val="36"/>
  </w:num>
  <w:num w:numId="45">
    <w:abstractNumId w:val="40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B"/>
    <w:rsid w:val="00056B93"/>
    <w:rsid w:val="00061037"/>
    <w:rsid w:val="00101636"/>
    <w:rsid w:val="00190AEB"/>
    <w:rsid w:val="0021356D"/>
    <w:rsid w:val="00215B3D"/>
    <w:rsid w:val="00266464"/>
    <w:rsid w:val="002679AE"/>
    <w:rsid w:val="002A041B"/>
    <w:rsid w:val="002C4971"/>
    <w:rsid w:val="002E1060"/>
    <w:rsid w:val="00306DD0"/>
    <w:rsid w:val="0032305C"/>
    <w:rsid w:val="003B17E9"/>
    <w:rsid w:val="00456954"/>
    <w:rsid w:val="0052390A"/>
    <w:rsid w:val="005544C8"/>
    <w:rsid w:val="005D73AB"/>
    <w:rsid w:val="005F3D7A"/>
    <w:rsid w:val="005F7F49"/>
    <w:rsid w:val="00620590"/>
    <w:rsid w:val="00625CDD"/>
    <w:rsid w:val="006A1483"/>
    <w:rsid w:val="006B0469"/>
    <w:rsid w:val="006D2544"/>
    <w:rsid w:val="00707C2D"/>
    <w:rsid w:val="00754A90"/>
    <w:rsid w:val="007653AE"/>
    <w:rsid w:val="007A116B"/>
    <w:rsid w:val="007A2283"/>
    <w:rsid w:val="007A474C"/>
    <w:rsid w:val="008336C9"/>
    <w:rsid w:val="008525D4"/>
    <w:rsid w:val="0097723C"/>
    <w:rsid w:val="00985FEA"/>
    <w:rsid w:val="009C52B6"/>
    <w:rsid w:val="009D3FE5"/>
    <w:rsid w:val="00A45121"/>
    <w:rsid w:val="00A74C49"/>
    <w:rsid w:val="00B31A30"/>
    <w:rsid w:val="00BB15C8"/>
    <w:rsid w:val="00C01FDD"/>
    <w:rsid w:val="00CA617B"/>
    <w:rsid w:val="00CA7823"/>
    <w:rsid w:val="00D83F04"/>
    <w:rsid w:val="00DC5F0E"/>
    <w:rsid w:val="00DC7BC8"/>
    <w:rsid w:val="00E93479"/>
    <w:rsid w:val="00ED2427"/>
    <w:rsid w:val="00F1020E"/>
    <w:rsid w:val="00F157DE"/>
    <w:rsid w:val="00F25902"/>
    <w:rsid w:val="00F4238B"/>
    <w:rsid w:val="00F53222"/>
    <w:rsid w:val="00F906FC"/>
    <w:rsid w:val="00FA50AD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803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4A90"/>
    <w:pPr>
      <w:keepNext/>
      <w:suppressAutoHyphens/>
      <w:spacing w:before="300" w:after="240"/>
      <w:ind w:left="568" w:hanging="284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fr-FR" w:eastAsia="fr-FR"/>
    </w:rPr>
  </w:style>
  <w:style w:type="paragraph" w:styleId="Titolo2">
    <w:name w:val="heading 2"/>
    <w:basedOn w:val="Normale"/>
    <w:next w:val="Normale"/>
    <w:link w:val="Titolo2Carattere"/>
    <w:qFormat/>
    <w:rsid w:val="00754A90"/>
    <w:pPr>
      <w:keepNext/>
      <w:tabs>
        <w:tab w:val="left" w:pos="284"/>
        <w:tab w:val="left" w:pos="851"/>
        <w:tab w:val="left" w:pos="1134"/>
      </w:tabs>
      <w:suppressAutoHyphens/>
      <w:spacing w:before="300" w:after="240"/>
      <w:ind w:left="568" w:hanging="284"/>
      <w:jc w:val="both"/>
      <w:outlineLvl w:val="1"/>
    </w:pPr>
    <w:rPr>
      <w:rFonts w:ascii="Arial" w:eastAsia="Times New Roman" w:hAnsi="Arial" w:cs="Arial"/>
      <w:bCs/>
      <w:iCs/>
      <w:kern w:val="1"/>
      <w:sz w:val="30"/>
      <w:szCs w:val="28"/>
      <w:lang w:val="fr-FR" w:eastAsia="fr-FR"/>
    </w:rPr>
  </w:style>
  <w:style w:type="paragraph" w:styleId="Titolo3">
    <w:name w:val="heading 3"/>
    <w:basedOn w:val="Normale"/>
    <w:next w:val="Normale"/>
    <w:link w:val="Titolo3Carattere"/>
    <w:qFormat/>
    <w:rsid w:val="00754A90"/>
    <w:pPr>
      <w:keepNext/>
      <w:suppressAutoHyphens/>
      <w:spacing w:before="240" w:after="180"/>
      <w:ind w:left="568" w:hanging="284"/>
      <w:jc w:val="both"/>
      <w:outlineLvl w:val="2"/>
    </w:pPr>
    <w:rPr>
      <w:rFonts w:eastAsia="Times New Roman" w:cs="Arial"/>
      <w:bCs/>
      <w:kern w:val="26"/>
      <w:sz w:val="26"/>
      <w:szCs w:val="26"/>
      <w:u w:val="single" w:color="004D86"/>
      <w:lang w:val="fr-FR" w:eastAsia="fr-FR"/>
    </w:rPr>
  </w:style>
  <w:style w:type="paragraph" w:styleId="Titolo4">
    <w:name w:val="heading 4"/>
    <w:basedOn w:val="Normale"/>
    <w:next w:val="Normale"/>
    <w:link w:val="Titolo4Carattere"/>
    <w:autoRedefine/>
    <w:qFormat/>
    <w:rsid w:val="00754A90"/>
    <w:pPr>
      <w:keepNext/>
      <w:tabs>
        <w:tab w:val="left" w:pos="0"/>
      </w:tabs>
      <w:suppressAutoHyphens/>
      <w:spacing w:before="120" w:after="120"/>
      <w:ind w:left="709" w:hanging="709"/>
      <w:jc w:val="both"/>
      <w:outlineLvl w:val="3"/>
    </w:pPr>
    <w:rPr>
      <w:rFonts w:eastAsia="Times New Roman" w:cs="Times New Roman"/>
      <w:b/>
      <w:bCs/>
      <w:color w:val="004D86"/>
      <w:kern w:val="24"/>
      <w:sz w:val="22"/>
      <w:szCs w:val="22"/>
      <w:lang w:val="en-GB" w:eastAsia="fr-FR"/>
    </w:rPr>
  </w:style>
  <w:style w:type="paragraph" w:styleId="Titolo5">
    <w:name w:val="heading 5"/>
    <w:aliases w:val="5H"/>
    <w:basedOn w:val="Normale"/>
    <w:next w:val="Normale"/>
    <w:link w:val="Titolo5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4"/>
    </w:pPr>
    <w:rPr>
      <w:rFonts w:ascii="Arial" w:eastAsia="Times New Roman" w:hAnsi="Arial" w:cs="Times New Roman"/>
      <w:b/>
      <w:bCs/>
      <w:i/>
      <w:iCs/>
      <w:kern w:val="1"/>
      <w:sz w:val="26"/>
      <w:szCs w:val="26"/>
      <w:lang w:val="fr-FR" w:eastAsia="fr-FR"/>
    </w:rPr>
  </w:style>
  <w:style w:type="paragraph" w:styleId="Titolo6">
    <w:name w:val="heading 6"/>
    <w:basedOn w:val="Normale"/>
    <w:next w:val="Normale"/>
    <w:link w:val="Titolo6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5"/>
    </w:pPr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paragraph" w:styleId="Titolo7">
    <w:name w:val="heading 7"/>
    <w:aliases w:val="Headingֈ7"/>
    <w:basedOn w:val="Normale"/>
    <w:next w:val="Normale"/>
    <w:link w:val="Titolo7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6"/>
    </w:pPr>
    <w:rPr>
      <w:rFonts w:ascii="Arial" w:eastAsia="Times New Roman" w:hAnsi="Arial" w:cs="Times New Roman"/>
      <w:kern w:val="1"/>
      <w:sz w:val="20"/>
      <w:lang w:val="fr-FR" w:eastAsia="fr-FR"/>
    </w:rPr>
  </w:style>
  <w:style w:type="paragraph" w:styleId="Titolo8">
    <w:name w:val="heading 8"/>
    <w:basedOn w:val="Normale"/>
    <w:next w:val="Normale"/>
    <w:link w:val="Titolo8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7"/>
    </w:pPr>
    <w:rPr>
      <w:rFonts w:ascii="Arial" w:eastAsia="Times New Roman" w:hAnsi="Arial" w:cs="Times New Roman"/>
      <w:i/>
      <w:iCs/>
      <w:kern w:val="1"/>
      <w:sz w:val="20"/>
      <w:lang w:val="fr-FR" w:eastAsia="fr-FR"/>
    </w:rPr>
  </w:style>
  <w:style w:type="paragraph" w:styleId="Titolo9">
    <w:name w:val="heading 9"/>
    <w:basedOn w:val="Normale"/>
    <w:next w:val="Normale"/>
    <w:link w:val="Titolo9Carattere"/>
    <w:qFormat/>
    <w:rsid w:val="00754A90"/>
    <w:pPr>
      <w:tabs>
        <w:tab w:val="num" w:pos="851"/>
      </w:tabs>
      <w:suppressAutoHyphens/>
      <w:spacing w:before="240" w:after="60"/>
      <w:ind w:left="432" w:hanging="432"/>
      <w:jc w:val="both"/>
      <w:outlineLvl w:val="8"/>
    </w:pPr>
    <w:rPr>
      <w:rFonts w:ascii="Arial" w:eastAsia="Times New Roman" w:hAnsi="Arial" w:cs="Arial"/>
      <w:kern w:val="1"/>
      <w:sz w:val="22"/>
      <w:szCs w:val="22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FA50AD"/>
    <w:pPr>
      <w:spacing w:before="120"/>
      <w:jc w:val="both"/>
    </w:pPr>
    <w:rPr>
      <w:b/>
      <w:lang w:val="en-GB"/>
    </w:rPr>
  </w:style>
  <w:style w:type="character" w:customStyle="1" w:styleId="Titolo1Carattere">
    <w:name w:val="Titolo 1 Carattere"/>
    <w:basedOn w:val="Carpredefinitoparagrafo"/>
    <w:link w:val="Titolo1"/>
    <w:rsid w:val="00754A90"/>
    <w:rPr>
      <w:rFonts w:ascii="Arial" w:eastAsia="Times New Roman" w:hAnsi="Arial" w:cs="Arial"/>
      <w:b/>
      <w:bCs/>
      <w:kern w:val="1"/>
      <w:sz w:val="32"/>
      <w:szCs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rsid w:val="00754A90"/>
    <w:rPr>
      <w:rFonts w:ascii="Arial" w:eastAsia="Times New Roman" w:hAnsi="Arial" w:cs="Arial"/>
      <w:bCs/>
      <w:iCs/>
      <w:kern w:val="1"/>
      <w:sz w:val="30"/>
      <w:szCs w:val="28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rsid w:val="00754A90"/>
    <w:rPr>
      <w:rFonts w:eastAsia="Times New Roman" w:cs="Arial"/>
      <w:bCs/>
      <w:kern w:val="26"/>
      <w:sz w:val="26"/>
      <w:szCs w:val="26"/>
      <w:u w:val="single" w:color="004D86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rsid w:val="00754A90"/>
    <w:rPr>
      <w:rFonts w:eastAsia="Times New Roman" w:cs="Times New Roman"/>
      <w:b/>
      <w:bCs/>
      <w:color w:val="004D86"/>
      <w:kern w:val="24"/>
      <w:sz w:val="22"/>
      <w:szCs w:val="22"/>
      <w:lang w:val="en-GB" w:eastAsia="fr-FR"/>
    </w:rPr>
  </w:style>
  <w:style w:type="character" w:customStyle="1" w:styleId="Titolo5Carattere">
    <w:name w:val="Titolo 5 Carattere"/>
    <w:aliases w:val="5H Carattere"/>
    <w:basedOn w:val="Carpredefinitoparagrafo"/>
    <w:link w:val="Titolo5"/>
    <w:rsid w:val="00754A90"/>
    <w:rPr>
      <w:rFonts w:ascii="Arial" w:eastAsia="Times New Roman" w:hAnsi="Arial" w:cs="Times New Roman"/>
      <w:b/>
      <w:bCs/>
      <w:i/>
      <w:iCs/>
      <w:kern w:val="1"/>
      <w:sz w:val="26"/>
      <w:szCs w:val="26"/>
      <w:lang w:val="fr-FR" w:eastAsia="fr-FR"/>
    </w:rPr>
  </w:style>
  <w:style w:type="character" w:customStyle="1" w:styleId="Titolo6Carattere">
    <w:name w:val="Titolo 6 Carattere"/>
    <w:basedOn w:val="Carpredefinitoparagrafo"/>
    <w:link w:val="Titolo6"/>
    <w:rsid w:val="00754A90"/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character" w:customStyle="1" w:styleId="Titolo7Carattere">
    <w:name w:val="Titolo 7 Carattere"/>
    <w:aliases w:val="Headingֈ7 Carattere"/>
    <w:basedOn w:val="Carpredefinitoparagrafo"/>
    <w:link w:val="Titolo7"/>
    <w:rsid w:val="00754A90"/>
    <w:rPr>
      <w:rFonts w:ascii="Arial" w:eastAsia="Times New Roman" w:hAnsi="Arial" w:cs="Times New Roman"/>
      <w:kern w:val="1"/>
      <w:sz w:val="20"/>
      <w:lang w:val="fr-FR" w:eastAsia="fr-FR"/>
    </w:rPr>
  </w:style>
  <w:style w:type="character" w:customStyle="1" w:styleId="Titolo8Carattere">
    <w:name w:val="Titolo 8 Carattere"/>
    <w:basedOn w:val="Carpredefinitoparagrafo"/>
    <w:link w:val="Titolo8"/>
    <w:rsid w:val="00754A90"/>
    <w:rPr>
      <w:rFonts w:ascii="Arial" w:eastAsia="Times New Roman" w:hAnsi="Arial" w:cs="Times New Roman"/>
      <w:i/>
      <w:iCs/>
      <w:kern w:val="1"/>
      <w:sz w:val="20"/>
      <w:lang w:val="fr-FR" w:eastAsia="fr-FR"/>
    </w:rPr>
  </w:style>
  <w:style w:type="character" w:customStyle="1" w:styleId="Titolo9Carattere">
    <w:name w:val="Titolo 9 Carattere"/>
    <w:basedOn w:val="Carpredefinitoparagrafo"/>
    <w:link w:val="Titolo9"/>
    <w:rsid w:val="00754A90"/>
    <w:rPr>
      <w:rFonts w:ascii="Arial" w:eastAsia="Times New Roman" w:hAnsi="Arial" w:cs="Arial"/>
      <w:kern w:val="1"/>
      <w:sz w:val="22"/>
      <w:szCs w:val="22"/>
      <w:lang w:val="fr-FR" w:eastAsia="fr-FR"/>
    </w:rPr>
  </w:style>
  <w:style w:type="character" w:customStyle="1" w:styleId="DefaultParagraphFont1">
    <w:name w:val="Default Paragraph Font1"/>
    <w:rsid w:val="00754A90"/>
  </w:style>
  <w:style w:type="character" w:customStyle="1" w:styleId="TextedebullesCar">
    <w:name w:val="Texte de bulles Car"/>
    <w:uiPriority w:val="99"/>
    <w:rsid w:val="00754A90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rsid w:val="00754A9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754A90"/>
    <w:rPr>
      <w:color w:val="0000FF"/>
      <w:u w:val="single"/>
    </w:rPr>
  </w:style>
  <w:style w:type="character" w:customStyle="1" w:styleId="Appelnotedebasdep1">
    <w:name w:val="Appel note de bas de p.1"/>
    <w:rsid w:val="00754A90"/>
    <w:rPr>
      <w:vertAlign w:val="superscript"/>
    </w:rPr>
  </w:style>
  <w:style w:type="character" w:customStyle="1" w:styleId="Marquedecommentaire1">
    <w:name w:val="Marque de commentaire1"/>
    <w:rsid w:val="00754A90"/>
    <w:rPr>
      <w:sz w:val="16"/>
      <w:szCs w:val="16"/>
    </w:rPr>
  </w:style>
  <w:style w:type="character" w:customStyle="1" w:styleId="eudoraheader">
    <w:name w:val="eudoraheader"/>
    <w:basedOn w:val="DefaultParagraphFont1"/>
    <w:rsid w:val="00754A90"/>
  </w:style>
  <w:style w:type="character" w:customStyle="1" w:styleId="Added">
    <w:name w:val="Added"/>
    <w:rsid w:val="00754A90"/>
    <w:rPr>
      <w:b/>
      <w:u w:val="single"/>
    </w:rPr>
  </w:style>
  <w:style w:type="character" w:customStyle="1" w:styleId="red1">
    <w:name w:val="red1"/>
    <w:rsid w:val="00754A90"/>
    <w:rPr>
      <w:rFonts w:ascii="Verdana" w:hAnsi="Verdana"/>
      <w:color w:val="FF0000"/>
      <w:sz w:val="18"/>
      <w:szCs w:val="18"/>
    </w:rPr>
  </w:style>
  <w:style w:type="character" w:customStyle="1" w:styleId="FollowedHyperlink1">
    <w:name w:val="FollowedHyperlink1"/>
    <w:rsid w:val="00754A90"/>
    <w:rPr>
      <w:color w:val="800080"/>
      <w:u w:val="single"/>
    </w:rPr>
  </w:style>
  <w:style w:type="character" w:customStyle="1" w:styleId="normalCar">
    <w:name w:val="normal Car"/>
    <w:rsid w:val="00754A90"/>
    <w:rPr>
      <w:i/>
      <w:color w:val="000080"/>
      <w:sz w:val="24"/>
      <w:szCs w:val="24"/>
      <w:lang w:val="en-GB" w:eastAsia="fr-FR" w:bidi="ar-SA"/>
    </w:rPr>
  </w:style>
  <w:style w:type="character" w:customStyle="1" w:styleId="Titre1Car">
    <w:name w:val="Titre 1 Car"/>
    <w:rsid w:val="00754A90"/>
    <w:rPr>
      <w:rFonts w:ascii="Arial" w:hAnsi="Arial" w:cs="Arial"/>
      <w:b/>
      <w:bCs/>
      <w:kern w:val="1"/>
      <w:sz w:val="32"/>
      <w:szCs w:val="32"/>
      <w:lang w:val="fr-FR" w:eastAsia="fr-FR" w:bidi="ar-SA"/>
    </w:rPr>
  </w:style>
  <w:style w:type="character" w:customStyle="1" w:styleId="PropositionT1CarCar">
    <w:name w:val="Proposition_T1 Car Car"/>
    <w:rsid w:val="00754A90"/>
    <w:rPr>
      <w:rFonts w:ascii="Arial" w:hAnsi="Arial" w:cs="Arial"/>
      <w:b/>
      <w:bCs/>
      <w:kern w:val="1"/>
      <w:sz w:val="36"/>
      <w:szCs w:val="32"/>
      <w:lang w:val="en-GB" w:eastAsia="fr-FR" w:bidi="ar-SA"/>
    </w:rPr>
  </w:style>
  <w:style w:type="character" w:customStyle="1" w:styleId="normal-propositionCar">
    <w:name w:val="normal-proposition Car"/>
    <w:rsid w:val="00754A90"/>
    <w:rPr>
      <w:sz w:val="24"/>
      <w:szCs w:val="24"/>
      <w:lang w:val="en-GB" w:eastAsia="fr-FR" w:bidi="ar-SA"/>
    </w:rPr>
  </w:style>
  <w:style w:type="character" w:customStyle="1" w:styleId="apple-style-span">
    <w:name w:val="apple-style-span"/>
    <w:basedOn w:val="DefaultParagraphFont1"/>
    <w:rsid w:val="00754A90"/>
  </w:style>
  <w:style w:type="character" w:customStyle="1" w:styleId="apple-converted-space">
    <w:name w:val="apple-converted-space"/>
    <w:basedOn w:val="DefaultParagraphFont1"/>
    <w:rsid w:val="00754A90"/>
  </w:style>
  <w:style w:type="character" w:customStyle="1" w:styleId="Strong1">
    <w:name w:val="Strong1"/>
    <w:rsid w:val="00754A90"/>
    <w:rPr>
      <w:b/>
      <w:bCs/>
    </w:rPr>
  </w:style>
  <w:style w:type="character" w:styleId="Enfasicorsivo">
    <w:name w:val="Emphasis"/>
    <w:uiPriority w:val="20"/>
    <w:qFormat/>
    <w:rsid w:val="00754A90"/>
    <w:rPr>
      <w:i/>
      <w:iCs/>
    </w:rPr>
  </w:style>
  <w:style w:type="character" w:customStyle="1" w:styleId="ExplorateurdedocumentsCar">
    <w:name w:val="Explorateur de documents Car"/>
    <w:rsid w:val="00754A90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754A90"/>
    <w:rPr>
      <w:rFonts w:ascii="Arial Unicode MS" w:eastAsia="Arial Unicode MS" w:hAnsi="Arial Unicode MS" w:cs="Arial Unicode MS"/>
    </w:rPr>
  </w:style>
  <w:style w:type="character" w:customStyle="1" w:styleId="PieddepageCar">
    <w:name w:val="Pied de page Car"/>
    <w:uiPriority w:val="99"/>
    <w:rsid w:val="00754A90"/>
    <w:rPr>
      <w:rFonts w:ascii="Arial" w:hAnsi="Arial"/>
      <w:sz w:val="22"/>
      <w:szCs w:val="22"/>
    </w:rPr>
  </w:style>
  <w:style w:type="character" w:customStyle="1" w:styleId="hps">
    <w:name w:val="hps"/>
    <w:basedOn w:val="DefaultParagraphFont1"/>
    <w:rsid w:val="00754A90"/>
  </w:style>
  <w:style w:type="character" w:customStyle="1" w:styleId="NotedefinCar">
    <w:name w:val="Note de fin Car"/>
    <w:rsid w:val="00754A90"/>
    <w:rPr>
      <w:rFonts w:ascii="Arial" w:hAnsi="Arial" w:cs="Arial"/>
      <w:lang w:val="en-GB"/>
    </w:rPr>
  </w:style>
  <w:style w:type="character" w:customStyle="1" w:styleId="Appeldenotedefin1">
    <w:name w:val="Appel de note de fin1"/>
    <w:rsid w:val="00754A90"/>
    <w:rPr>
      <w:vertAlign w:val="superscript"/>
    </w:rPr>
  </w:style>
  <w:style w:type="character" w:customStyle="1" w:styleId="CommentaireCar">
    <w:name w:val="Commentaire Car"/>
    <w:basedOn w:val="DefaultParagraphFont1"/>
    <w:uiPriority w:val="99"/>
    <w:rsid w:val="00754A90"/>
  </w:style>
  <w:style w:type="character" w:customStyle="1" w:styleId="spancontent">
    <w:name w:val="spancontent"/>
    <w:basedOn w:val="DefaultParagraphFont1"/>
    <w:rsid w:val="00754A90"/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 text Carattere,Footnotes Carattere,Footnote ak Carattere,FoodNote Carattere"/>
    <w:link w:val="Testonotaapidipagina"/>
    <w:uiPriority w:val="99"/>
    <w:rsid w:val="00754A90"/>
    <w:rPr>
      <w:lang w:val="en-GB" w:eastAsia="en-GB"/>
    </w:rPr>
  </w:style>
  <w:style w:type="character" w:customStyle="1" w:styleId="Titre1Car1">
    <w:name w:val="Titre 1 Car1"/>
    <w:rsid w:val="00754A90"/>
    <w:rPr>
      <w:rFonts w:ascii="Arial" w:hAnsi="Arial" w:cs="Arial"/>
      <w:b/>
      <w:bCs/>
      <w:kern w:val="1"/>
      <w:sz w:val="32"/>
      <w:szCs w:val="32"/>
    </w:rPr>
  </w:style>
  <w:style w:type="character" w:customStyle="1" w:styleId="PropositionT1Car">
    <w:name w:val="Proposition_T1 Car"/>
    <w:rsid w:val="00754A90"/>
    <w:rPr>
      <w:rFonts w:ascii="Arial" w:hAnsi="Arial" w:cs="Arial"/>
      <w:b/>
      <w:bCs/>
      <w:kern w:val="1"/>
      <w:sz w:val="36"/>
      <w:szCs w:val="32"/>
      <w:lang w:val="en-GB"/>
    </w:rPr>
  </w:style>
  <w:style w:type="character" w:customStyle="1" w:styleId="propositiontitre1Car">
    <w:name w:val="proposition titre1 Car"/>
    <w:rsid w:val="00754A90"/>
    <w:rPr>
      <w:rFonts w:ascii="Arial" w:hAnsi="Arial" w:cs="Arial"/>
      <w:b/>
      <w:bCs/>
      <w:kern w:val="1"/>
      <w:sz w:val="36"/>
      <w:szCs w:val="32"/>
      <w:lang w:val="en-GB"/>
    </w:rPr>
  </w:style>
  <w:style w:type="character" w:customStyle="1" w:styleId="Titre2Car">
    <w:name w:val="Titre 2 Car"/>
    <w:rsid w:val="00754A90"/>
    <w:rPr>
      <w:rFonts w:ascii="Arial" w:hAnsi="Arial" w:cs="Arial"/>
      <w:bCs/>
      <w:iCs/>
      <w:sz w:val="30"/>
      <w:szCs w:val="28"/>
    </w:rPr>
  </w:style>
  <w:style w:type="character" w:customStyle="1" w:styleId="PropositionT2Car">
    <w:name w:val="Proposition_T2 Car"/>
    <w:rsid w:val="00754A90"/>
    <w:rPr>
      <w:rFonts w:ascii="Arial" w:hAnsi="Arial" w:cs="Arial"/>
      <w:bCs/>
      <w:iCs/>
      <w:sz w:val="32"/>
      <w:szCs w:val="28"/>
      <w:lang w:val="en-GB"/>
    </w:rPr>
  </w:style>
  <w:style w:type="character" w:customStyle="1" w:styleId="Propositiontitre2Car">
    <w:name w:val="Proposition titre2 Car"/>
    <w:rsid w:val="00754A90"/>
    <w:rPr>
      <w:rFonts w:ascii="Arial" w:hAnsi="Arial" w:cs="Arial"/>
      <w:bCs/>
      <w:iCs/>
      <w:sz w:val="32"/>
      <w:szCs w:val="28"/>
      <w:lang w:val="en-GB"/>
    </w:rPr>
  </w:style>
  <w:style w:type="character" w:customStyle="1" w:styleId="Propositiontitre3Car">
    <w:name w:val="Proposition titre3 Car"/>
    <w:rsid w:val="00754A90"/>
    <w:rPr>
      <w:bCs/>
      <w:sz w:val="22"/>
      <w:szCs w:val="22"/>
      <w:lang w:val="en-GB" w:eastAsia="en-US"/>
    </w:rPr>
  </w:style>
  <w:style w:type="character" w:customStyle="1" w:styleId="TitreCar">
    <w:name w:val="Titre Car"/>
    <w:rsid w:val="00754A90"/>
    <w:rPr>
      <w:rFonts w:ascii="Arial" w:hAnsi="Arial" w:cs="Arial"/>
      <w:b/>
      <w:bCs/>
    </w:rPr>
  </w:style>
  <w:style w:type="character" w:customStyle="1" w:styleId="ParagraphedelisteCar">
    <w:name w:val="Paragraphe de liste Car"/>
    <w:uiPriority w:val="34"/>
    <w:rsid w:val="00754A90"/>
    <w:rPr>
      <w:rFonts w:ascii="Arial" w:hAnsi="Arial"/>
      <w:sz w:val="22"/>
      <w:szCs w:val="22"/>
    </w:rPr>
  </w:style>
  <w:style w:type="character" w:customStyle="1" w:styleId="src1">
    <w:name w:val="src1"/>
    <w:rsid w:val="00754A90"/>
    <w:rPr>
      <w:vanish w:val="0"/>
    </w:rPr>
  </w:style>
  <w:style w:type="character" w:customStyle="1" w:styleId="i1">
    <w:name w:val="i1"/>
    <w:rsid w:val="00754A90"/>
    <w:rPr>
      <w:rFonts w:cs="Times New Roman"/>
      <w:i/>
      <w:iCs/>
    </w:rPr>
  </w:style>
  <w:style w:type="character" w:customStyle="1" w:styleId="A2">
    <w:name w:val="A2"/>
    <w:rsid w:val="00754A90"/>
    <w:rPr>
      <w:rFonts w:cs="HelveticaNeueLT Std"/>
      <w:color w:val="000000"/>
      <w:sz w:val="20"/>
      <w:szCs w:val="20"/>
    </w:rPr>
  </w:style>
  <w:style w:type="character" w:customStyle="1" w:styleId="ListParagraphChar">
    <w:name w:val="List Paragraph Char"/>
    <w:uiPriority w:val="99"/>
    <w:rsid w:val="00754A90"/>
    <w:rPr>
      <w:rFonts w:ascii="Arial" w:hAnsi="Arial" w:cs="Arial"/>
      <w:sz w:val="22"/>
      <w:szCs w:val="22"/>
      <w:lang w:val="en-GB" w:eastAsia="ja-JP"/>
    </w:rPr>
  </w:style>
  <w:style w:type="character" w:customStyle="1" w:styleId="mw-headline">
    <w:name w:val="mw-headline"/>
    <w:basedOn w:val="DefaultParagraphFont1"/>
    <w:rsid w:val="00754A90"/>
  </w:style>
  <w:style w:type="character" w:customStyle="1" w:styleId="a20">
    <w:name w:val="a2"/>
    <w:basedOn w:val="DefaultParagraphFont1"/>
    <w:rsid w:val="00754A90"/>
  </w:style>
  <w:style w:type="character" w:customStyle="1" w:styleId="st">
    <w:name w:val="st"/>
    <w:basedOn w:val="DefaultParagraphFont1"/>
    <w:rsid w:val="00754A90"/>
  </w:style>
  <w:style w:type="character" w:customStyle="1" w:styleId="A1">
    <w:name w:val="A1"/>
    <w:rsid w:val="00754A90"/>
    <w:rPr>
      <w:color w:val="221E1F"/>
      <w:sz w:val="20"/>
      <w:szCs w:val="20"/>
    </w:rPr>
  </w:style>
  <w:style w:type="character" w:customStyle="1" w:styleId="Titre3Car">
    <w:name w:val="Titre 3 Car"/>
    <w:rsid w:val="00754A90"/>
    <w:rPr>
      <w:rFonts w:ascii="Arial" w:hAnsi="Arial" w:cs="Arial"/>
      <w:bCs/>
      <w:sz w:val="28"/>
      <w:szCs w:val="26"/>
    </w:rPr>
  </w:style>
  <w:style w:type="character" w:customStyle="1" w:styleId="Titre4Car">
    <w:name w:val="Titre 4 Car"/>
    <w:rsid w:val="00754A90"/>
    <w:rPr>
      <w:rFonts w:ascii="Arial" w:hAnsi="Arial"/>
      <w:bCs/>
      <w:sz w:val="22"/>
      <w:szCs w:val="28"/>
    </w:rPr>
  </w:style>
  <w:style w:type="character" w:customStyle="1" w:styleId="Titre5Car">
    <w:name w:val="Titre 5 Car"/>
    <w:rsid w:val="00754A90"/>
    <w:rPr>
      <w:rFonts w:ascii="Arial" w:hAnsi="Arial"/>
      <w:b/>
      <w:bCs/>
      <w:i/>
      <w:iCs/>
      <w:sz w:val="26"/>
      <w:szCs w:val="26"/>
    </w:rPr>
  </w:style>
  <w:style w:type="character" w:customStyle="1" w:styleId="Titre6Car">
    <w:name w:val="Titre 6 Car"/>
    <w:rsid w:val="00754A90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rsid w:val="00754A90"/>
    <w:rPr>
      <w:rFonts w:ascii="Arial" w:hAnsi="Arial"/>
      <w:sz w:val="20"/>
    </w:rPr>
  </w:style>
  <w:style w:type="character" w:customStyle="1" w:styleId="Titre8Car">
    <w:name w:val="Titre 8 Car"/>
    <w:rsid w:val="00754A90"/>
    <w:rPr>
      <w:rFonts w:ascii="Arial" w:hAnsi="Arial"/>
      <w:i/>
      <w:iCs/>
      <w:sz w:val="20"/>
    </w:rPr>
  </w:style>
  <w:style w:type="character" w:customStyle="1" w:styleId="Titre9Car">
    <w:name w:val="Titre 9 Car"/>
    <w:rsid w:val="00754A90"/>
    <w:rPr>
      <w:rFonts w:ascii="Arial" w:hAnsi="Arial" w:cs="Arial"/>
      <w:sz w:val="22"/>
      <w:szCs w:val="22"/>
    </w:rPr>
  </w:style>
  <w:style w:type="character" w:customStyle="1" w:styleId="TextedebullesCar2">
    <w:name w:val="Texte de bulles Car2"/>
    <w:rsid w:val="00754A90"/>
    <w:rPr>
      <w:rFonts w:ascii="Lucida Grande" w:hAnsi="Lucida Grande" w:cs="Times New Roman"/>
      <w:sz w:val="18"/>
      <w:szCs w:val="18"/>
    </w:rPr>
  </w:style>
  <w:style w:type="character" w:customStyle="1" w:styleId="En-tteCar">
    <w:name w:val="En-tête Car"/>
    <w:rsid w:val="00754A90"/>
    <w:rPr>
      <w:rFonts w:ascii="Arial" w:hAnsi="Arial"/>
      <w:sz w:val="22"/>
      <w:szCs w:val="22"/>
    </w:rPr>
  </w:style>
  <w:style w:type="character" w:customStyle="1" w:styleId="FootnoteTextChar2">
    <w:name w:val="Footnote Text Char2"/>
    <w:rsid w:val="00754A90"/>
    <w:rPr>
      <w:rFonts w:ascii="Arial" w:hAnsi="Arial"/>
      <w:sz w:val="20"/>
      <w:szCs w:val="20"/>
      <w:lang w:val="fr-FR" w:eastAsia="fr-FR"/>
    </w:rPr>
  </w:style>
  <w:style w:type="character" w:customStyle="1" w:styleId="FootnoteTextChar21">
    <w:name w:val="Footnote Text Char21"/>
    <w:rsid w:val="00754A90"/>
    <w:rPr>
      <w:rFonts w:ascii="Arial" w:hAnsi="Arial" w:cs="Times New Roman"/>
      <w:sz w:val="20"/>
      <w:szCs w:val="20"/>
      <w:lang w:val="fr-FR" w:eastAsia="fr-FR"/>
    </w:rPr>
  </w:style>
  <w:style w:type="character" w:customStyle="1" w:styleId="ObjetducommentaireCar">
    <w:name w:val="Objet du commentaire Car"/>
    <w:rsid w:val="00754A90"/>
    <w:rPr>
      <w:rFonts w:ascii="Arial" w:hAnsi="Arial"/>
      <w:b/>
      <w:bCs/>
      <w:sz w:val="20"/>
      <w:szCs w:val="20"/>
    </w:rPr>
  </w:style>
  <w:style w:type="character" w:customStyle="1" w:styleId="RetraitcorpsdetexteCar">
    <w:name w:val="Retrait corps de texte Car"/>
    <w:rsid w:val="00754A90"/>
    <w:rPr>
      <w:rFonts w:ascii="Times" w:eastAsia="Times" w:hAnsi="Times"/>
      <w:szCs w:val="20"/>
      <w:lang w:val="en-GB"/>
    </w:rPr>
  </w:style>
  <w:style w:type="character" w:customStyle="1" w:styleId="CorpsdetexteCar">
    <w:name w:val="Corps de texte Car"/>
    <w:rsid w:val="00754A90"/>
    <w:rPr>
      <w:rFonts w:ascii="Arial" w:hAnsi="Arial"/>
      <w:sz w:val="22"/>
      <w:szCs w:val="22"/>
    </w:rPr>
  </w:style>
  <w:style w:type="character" w:customStyle="1" w:styleId="Corpsdetexte3Car">
    <w:name w:val="Corps de texte 3 Car"/>
    <w:rsid w:val="00754A90"/>
    <w:rPr>
      <w:rFonts w:ascii="Arial" w:hAnsi="Arial"/>
      <w:sz w:val="16"/>
      <w:szCs w:val="16"/>
    </w:rPr>
  </w:style>
  <w:style w:type="character" w:customStyle="1" w:styleId="Retraitcorpsdetexte2Car">
    <w:name w:val="Retrait corps de texte 2 Car"/>
    <w:rsid w:val="00754A90"/>
    <w:rPr>
      <w:rFonts w:ascii="Arial" w:hAnsi="Arial"/>
      <w:sz w:val="22"/>
      <w:szCs w:val="22"/>
    </w:rPr>
  </w:style>
  <w:style w:type="character" w:customStyle="1" w:styleId="Corpsdetexte2Car">
    <w:name w:val="Corps de texte 2 Car"/>
    <w:basedOn w:val="DefaultParagraphFont1"/>
    <w:rsid w:val="00754A90"/>
  </w:style>
  <w:style w:type="character" w:customStyle="1" w:styleId="PropositionT3Car">
    <w:name w:val="Proposition_T3 Car"/>
    <w:rsid w:val="00754A90"/>
    <w:rPr>
      <w:rFonts w:ascii="Arial" w:hAnsi="Arial" w:cs="Arial"/>
      <w:bCs/>
      <w:sz w:val="28"/>
      <w:szCs w:val="26"/>
      <w:lang w:val="en-GB"/>
    </w:rPr>
  </w:style>
  <w:style w:type="character" w:customStyle="1" w:styleId="ListLabel1">
    <w:name w:val="ListLabel 1"/>
    <w:rsid w:val="00754A90"/>
    <w:rPr>
      <w:color w:val="00000A"/>
      <w:sz w:val="24"/>
    </w:rPr>
  </w:style>
  <w:style w:type="character" w:customStyle="1" w:styleId="ListLabel2">
    <w:name w:val="ListLabel 2"/>
    <w:rsid w:val="00754A90"/>
    <w:rPr>
      <w:b w:val="0"/>
      <w:i w:val="0"/>
      <w:color w:val="00000A"/>
      <w:sz w:val="24"/>
      <w:lang w:val="en-US"/>
    </w:rPr>
  </w:style>
  <w:style w:type="character" w:customStyle="1" w:styleId="ListLabel3">
    <w:name w:val="ListLabel 3"/>
    <w:rsid w:val="00754A90"/>
    <w:rPr>
      <w:rFonts w:cs="Arial"/>
    </w:rPr>
  </w:style>
  <w:style w:type="character" w:customStyle="1" w:styleId="ListLabel4">
    <w:name w:val="ListLabel 4"/>
    <w:rsid w:val="00754A90"/>
    <w:rPr>
      <w:sz w:val="20"/>
      <w:szCs w:val="20"/>
    </w:rPr>
  </w:style>
  <w:style w:type="character" w:customStyle="1" w:styleId="ListLabel5">
    <w:name w:val="ListLabel 5"/>
    <w:rsid w:val="00754A90"/>
    <w:rPr>
      <w:rFonts w:cs="Calibri"/>
    </w:rPr>
  </w:style>
  <w:style w:type="character" w:customStyle="1" w:styleId="ListLabel6">
    <w:name w:val="ListLabel 6"/>
    <w:rsid w:val="00754A90"/>
    <w:rPr>
      <w:rFonts w:cs="Courier New"/>
    </w:rPr>
  </w:style>
  <w:style w:type="character" w:customStyle="1" w:styleId="ListLabel7">
    <w:name w:val="ListLabel 7"/>
    <w:rsid w:val="00754A90"/>
    <w:rPr>
      <w:rFonts w:eastAsia="Times New Roman" w:cs="Arial"/>
    </w:rPr>
  </w:style>
  <w:style w:type="character" w:customStyle="1" w:styleId="ListLabel8">
    <w:name w:val="ListLabel 8"/>
    <w:rsid w:val="00754A90"/>
    <w:rPr>
      <w:rFonts w:cs="Times New Roman"/>
    </w:rPr>
  </w:style>
  <w:style w:type="character" w:customStyle="1" w:styleId="ListLabel9">
    <w:name w:val="ListLabel 9"/>
    <w:rsid w:val="00754A90"/>
    <w:rPr>
      <w:rFonts w:cs="Times New Roman"/>
      <w:color w:val="000000"/>
      <w:sz w:val="22"/>
    </w:rPr>
  </w:style>
  <w:style w:type="character" w:customStyle="1" w:styleId="ListLabel10">
    <w:name w:val="ListLabel 10"/>
    <w:rsid w:val="00754A90"/>
    <w:rPr>
      <w:rFonts w:eastAsia="ヒラギノ角ゴ Pro W3"/>
      <w:color w:val="000000"/>
      <w:sz w:val="22"/>
    </w:rPr>
  </w:style>
  <w:style w:type="character" w:customStyle="1" w:styleId="ListLabel11">
    <w:name w:val="ListLabel 11"/>
    <w:rsid w:val="00754A90"/>
    <w:rPr>
      <w:color w:val="000000"/>
      <w:sz w:val="22"/>
    </w:rPr>
  </w:style>
  <w:style w:type="character" w:customStyle="1" w:styleId="ListLabel12">
    <w:name w:val="ListLabel 12"/>
    <w:rsid w:val="00754A90"/>
    <w:rPr>
      <w:rFonts w:cs="Symbol"/>
      <w:sz w:val="20"/>
      <w:szCs w:val="22"/>
      <w:lang w:val="en-GB"/>
    </w:rPr>
  </w:style>
  <w:style w:type="character" w:customStyle="1" w:styleId="ListLabel13">
    <w:name w:val="ListLabel 13"/>
    <w:rsid w:val="00754A90"/>
    <w:rPr>
      <w:rFonts w:cs="Courier New"/>
      <w:sz w:val="20"/>
    </w:rPr>
  </w:style>
  <w:style w:type="character" w:customStyle="1" w:styleId="ListLabel14">
    <w:name w:val="ListLabel 14"/>
    <w:rsid w:val="00754A90"/>
    <w:rPr>
      <w:rFonts w:cs="Wingdings"/>
      <w:sz w:val="20"/>
    </w:rPr>
  </w:style>
  <w:style w:type="character" w:customStyle="1" w:styleId="ListLabel15">
    <w:name w:val="ListLabel 15"/>
    <w:rsid w:val="00754A90"/>
    <w:rPr>
      <w:rFonts w:cs="Courier New"/>
      <w:sz w:val="22"/>
      <w:szCs w:val="22"/>
      <w:lang w:val="en-GB"/>
    </w:rPr>
  </w:style>
  <w:style w:type="character" w:customStyle="1" w:styleId="ListLabel16">
    <w:name w:val="ListLabel 16"/>
    <w:rsid w:val="00754A90"/>
    <w:rPr>
      <w:rFonts w:eastAsia="Times New Roman"/>
    </w:rPr>
  </w:style>
  <w:style w:type="character" w:customStyle="1" w:styleId="ListLabel17">
    <w:name w:val="ListLabel 17"/>
    <w:rsid w:val="00754A90"/>
    <w:rPr>
      <w:rFonts w:cs="Wingdings"/>
    </w:rPr>
  </w:style>
  <w:style w:type="character" w:customStyle="1" w:styleId="ListLabel18">
    <w:name w:val="ListLabel 18"/>
    <w:rsid w:val="00754A90"/>
    <w:rPr>
      <w:rFonts w:cs="Symbol"/>
    </w:rPr>
  </w:style>
  <w:style w:type="character" w:customStyle="1" w:styleId="Sautdindex">
    <w:name w:val="Saut d'index"/>
    <w:rsid w:val="00754A90"/>
  </w:style>
  <w:style w:type="paragraph" w:customStyle="1" w:styleId="Titre1">
    <w:name w:val="Titre1"/>
    <w:basedOn w:val="Normale"/>
    <w:next w:val="Corpotesto"/>
    <w:rsid w:val="00754A90"/>
    <w:pPr>
      <w:keepNext/>
      <w:suppressAutoHyphens/>
      <w:spacing w:before="240" w:after="120"/>
      <w:ind w:left="568" w:hanging="284"/>
      <w:jc w:val="both"/>
    </w:pPr>
    <w:rPr>
      <w:rFonts w:ascii="Liberation Sans" w:eastAsia="Droid Sans Fallback" w:hAnsi="Liberation Sans" w:cs="FreeSans"/>
      <w:kern w:val="1"/>
      <w:sz w:val="28"/>
      <w:szCs w:val="28"/>
      <w:lang w:val="fr-FR" w:eastAsia="fr-FR"/>
    </w:rPr>
  </w:style>
  <w:style w:type="paragraph" w:styleId="Corpotesto">
    <w:name w:val="Body Text"/>
    <w:basedOn w:val="Normale"/>
    <w:link w:val="CorpotestoCarattere"/>
    <w:rsid w:val="00754A90"/>
    <w:pPr>
      <w:suppressAutoHyphens/>
      <w:spacing w:before="60" w:after="120" w:line="288" w:lineRule="auto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Elenco">
    <w:name w:val="List"/>
    <w:basedOn w:val="Corpotesto"/>
    <w:rsid w:val="00754A90"/>
    <w:rPr>
      <w:rFonts w:cs="FreeSans"/>
    </w:rPr>
  </w:style>
  <w:style w:type="paragraph" w:styleId="Didascalia">
    <w:name w:val="caption"/>
    <w:basedOn w:val="Normale"/>
    <w:qFormat/>
    <w:rsid w:val="00754A90"/>
    <w:pPr>
      <w:suppressLineNumbers/>
      <w:suppressAutoHyphens/>
      <w:spacing w:before="120" w:after="120"/>
      <w:ind w:left="568" w:hanging="284"/>
      <w:jc w:val="both"/>
    </w:pPr>
    <w:rPr>
      <w:rFonts w:ascii="Arial" w:eastAsia="Times New Roman" w:hAnsi="Arial" w:cs="FreeSans"/>
      <w:i/>
      <w:iCs/>
      <w:kern w:val="1"/>
      <w:lang w:val="fr-FR" w:eastAsia="fr-FR"/>
    </w:rPr>
  </w:style>
  <w:style w:type="paragraph" w:customStyle="1" w:styleId="Index">
    <w:name w:val="Index"/>
    <w:basedOn w:val="Normale"/>
    <w:rsid w:val="00754A90"/>
    <w:pPr>
      <w:suppressLineNumbers/>
      <w:suppressAutoHyphens/>
      <w:spacing w:before="60" w:after="60"/>
      <w:ind w:left="568" w:hanging="284"/>
      <w:jc w:val="both"/>
    </w:pPr>
    <w:rPr>
      <w:rFonts w:ascii="Arial" w:eastAsia="Times New Roman" w:hAnsi="Arial" w:cs="FreeSans"/>
      <w:kern w:val="1"/>
      <w:sz w:val="22"/>
      <w:szCs w:val="22"/>
      <w:lang w:val="fr-FR" w:eastAsia="fr-FR"/>
    </w:rPr>
  </w:style>
  <w:style w:type="paragraph" w:customStyle="1" w:styleId="BalloonText1">
    <w:name w:val="Balloon Text1"/>
    <w:basedOn w:val="Normale"/>
    <w:rsid w:val="00754A90"/>
    <w:pPr>
      <w:suppressAutoHyphens/>
      <w:spacing w:before="60" w:after="60"/>
      <w:ind w:left="568" w:hanging="284"/>
      <w:jc w:val="both"/>
    </w:pPr>
    <w:rPr>
      <w:rFonts w:ascii="Tahoma" w:eastAsia="Times New Roman" w:hAnsi="Tahoma" w:cs="Tahoma"/>
      <w:kern w:val="1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rsid w:val="00754A90"/>
    <w:pPr>
      <w:tabs>
        <w:tab w:val="center" w:pos="4536"/>
        <w:tab w:val="right" w:pos="9072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754A90"/>
    <w:pPr>
      <w:tabs>
        <w:tab w:val="center" w:pos="4536"/>
        <w:tab w:val="right" w:pos="9072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aragrapheLettre">
    <w:name w:val="Paragraphe Lettre"/>
    <w:basedOn w:val="Normale"/>
    <w:rsid w:val="00754A90"/>
    <w:pPr>
      <w:tabs>
        <w:tab w:val="left" w:pos="4536"/>
      </w:tabs>
      <w:suppressAutoHyphens/>
      <w:spacing w:before="60" w:after="60" w:line="360" w:lineRule="atLeast"/>
      <w:ind w:left="568" w:hanging="284"/>
      <w:jc w:val="both"/>
    </w:pPr>
    <w:rPr>
      <w:rFonts w:ascii="Arial" w:eastAsia="Times New Roman" w:hAnsi="Arial" w:cs="Times New Roman"/>
      <w:kern w:val="1"/>
      <w:lang w:val="en-GB" w:eastAsia="fr-FR"/>
    </w:rPr>
  </w:style>
  <w:style w:type="paragraph" w:customStyle="1" w:styleId="Notedebasdepage1">
    <w:name w:val="Note de bas de page1"/>
    <w:basedOn w:val="Normale"/>
    <w:rsid w:val="00754A90"/>
    <w:pPr>
      <w:suppressAutoHyphens/>
      <w:spacing w:before="60" w:after="240"/>
      <w:ind w:left="357" w:hanging="357"/>
      <w:jc w:val="both"/>
    </w:pPr>
    <w:rPr>
      <w:rFonts w:eastAsia="Times New Roman" w:cs="Times New Roman"/>
      <w:kern w:val="1"/>
      <w:sz w:val="20"/>
      <w:szCs w:val="20"/>
      <w:lang w:val="en-GB" w:eastAsia="en-GB"/>
    </w:rPr>
  </w:style>
  <w:style w:type="paragraph" w:customStyle="1" w:styleId="Title2">
    <w:name w:val="Title 2"/>
    <w:basedOn w:val="Normale"/>
    <w:rsid w:val="00754A90"/>
    <w:pPr>
      <w:numPr>
        <w:numId w:val="1"/>
      </w:numPr>
      <w:suppressAutoHyphens/>
      <w:spacing w:before="60" w:after="60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StyleArial11ptJustifiAvant3ptAprs3pt">
    <w:name w:val="Style Arial 11 pt Justifié Avant : 3 pt Après : 3 pt"/>
    <w:basedOn w:val="Normale"/>
    <w:uiPriority w:val="99"/>
    <w:rsid w:val="00754A90"/>
    <w:pPr>
      <w:tabs>
        <w:tab w:val="left" w:pos="284"/>
        <w:tab w:val="left" w:pos="567"/>
        <w:tab w:val="left" w:pos="851"/>
      </w:tabs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2"/>
      <w:szCs w:val="20"/>
      <w:lang w:val="fr-FR" w:eastAsia="fr-FR"/>
    </w:rPr>
  </w:style>
  <w:style w:type="paragraph" w:customStyle="1" w:styleId="StyleTitre213pt">
    <w:name w:val="Style Titre 2 + 13 pt"/>
    <w:basedOn w:val="Titolo2"/>
    <w:rsid w:val="00754A90"/>
    <w:pPr>
      <w:tabs>
        <w:tab w:val="clear" w:pos="284"/>
        <w:tab w:val="clear" w:pos="851"/>
        <w:tab w:val="clear" w:pos="1134"/>
        <w:tab w:val="left" w:pos="480"/>
      </w:tabs>
      <w:ind w:left="480" w:hanging="432"/>
    </w:pPr>
    <w:rPr>
      <w:sz w:val="26"/>
    </w:rPr>
  </w:style>
  <w:style w:type="paragraph" w:customStyle="1" w:styleId="Commentaire1">
    <w:name w:val="Commentaire1"/>
    <w:basedOn w:val="Normale"/>
    <w:rsid w:val="00754A90"/>
    <w:pPr>
      <w:suppressAutoHyphens/>
      <w:spacing w:before="60" w:after="60"/>
      <w:ind w:left="568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customStyle="1" w:styleId="StyleTitre3Justifi">
    <w:name w:val="Style Titre 3 + Justifié"/>
    <w:basedOn w:val="Titolo3"/>
    <w:rsid w:val="00754A90"/>
    <w:pPr>
      <w:ind w:firstLine="1134"/>
    </w:pPr>
    <w:rPr>
      <w:rFonts w:cs="Times New Roman"/>
      <w:szCs w:val="20"/>
    </w:rPr>
  </w:style>
  <w:style w:type="paragraph" w:customStyle="1" w:styleId="StyleTitre3Justifi1">
    <w:name w:val="Style Titre 3 + Justifié1"/>
    <w:basedOn w:val="Titolo3"/>
    <w:rsid w:val="00754A90"/>
    <w:rPr>
      <w:rFonts w:cs="Times New Roman"/>
      <w:szCs w:val="20"/>
    </w:rPr>
  </w:style>
  <w:style w:type="paragraph" w:customStyle="1" w:styleId="Objetducommentaire1">
    <w:name w:val="Objet du commentaire1"/>
    <w:basedOn w:val="Commentaire1"/>
    <w:rsid w:val="00754A90"/>
    <w:rPr>
      <w:rFonts w:ascii="Arial" w:hAnsi="Arial"/>
      <w:b/>
      <w:bCs/>
    </w:rPr>
  </w:style>
  <w:style w:type="paragraph" w:customStyle="1" w:styleId="indent1">
    <w:name w:val="indent 1"/>
    <w:basedOn w:val="Normale"/>
    <w:rsid w:val="00754A90"/>
    <w:pPr>
      <w:tabs>
        <w:tab w:val="left" w:pos="397"/>
      </w:tabs>
      <w:suppressAutoHyphens/>
      <w:spacing w:before="60" w:after="20"/>
      <w:ind w:left="568" w:hanging="284"/>
      <w:jc w:val="both"/>
    </w:pPr>
    <w:rPr>
      <w:rFonts w:ascii="Helvetica" w:eastAsia="Times New Roman" w:hAnsi="Helvetica" w:cs="Times New Roman"/>
      <w:kern w:val="1"/>
      <w:sz w:val="22"/>
      <w:szCs w:val="20"/>
      <w:lang w:val="en-GB" w:eastAsia="fr-FR"/>
    </w:rPr>
  </w:style>
  <w:style w:type="paragraph" w:customStyle="1" w:styleId="StyleHeading2Before2ptAfter2pt">
    <w:name w:val="Style Heading 2 + Before:  2 pt After:  2 pt"/>
    <w:basedOn w:val="Titolo2"/>
    <w:rsid w:val="00754A90"/>
    <w:pPr>
      <w:spacing w:before="120" w:after="40"/>
      <w:ind w:left="578" w:hanging="578"/>
    </w:pPr>
    <w:rPr>
      <w:rFonts w:cs="Times New Roman"/>
      <w:bCs w:val="0"/>
      <w:iCs w:val="0"/>
      <w:szCs w:val="20"/>
    </w:rPr>
  </w:style>
  <w:style w:type="paragraph" w:customStyle="1" w:styleId="Corpsdetexte1">
    <w:name w:val="Corps de texte1"/>
    <w:basedOn w:val="Normale"/>
    <w:rsid w:val="00754A90"/>
    <w:pPr>
      <w:tabs>
        <w:tab w:val="left" w:pos="1080"/>
      </w:tabs>
      <w:suppressAutoHyphens/>
      <w:spacing w:before="240" w:after="60" w:line="480" w:lineRule="atLeast"/>
      <w:ind w:left="568" w:firstLine="720"/>
      <w:jc w:val="both"/>
      <w:textAlignment w:val="baseline"/>
    </w:pPr>
    <w:rPr>
      <w:rFonts w:eastAsia="Times New Roman" w:cs="Times New Roman"/>
      <w:kern w:val="1"/>
      <w:sz w:val="20"/>
      <w:szCs w:val="20"/>
      <w:lang w:val="en-US" w:eastAsia="fr-FR"/>
    </w:rPr>
  </w:style>
  <w:style w:type="paragraph" w:styleId="NormaleWeb">
    <w:name w:val="Normal (Web)"/>
    <w:basedOn w:val="Normale"/>
    <w:uiPriority w:val="99"/>
    <w:rsid w:val="00754A90"/>
    <w:pPr>
      <w:suppressAutoHyphens/>
      <w:spacing w:before="60" w:after="280"/>
      <w:ind w:left="568" w:hanging="284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titretable">
    <w:name w:val="titretable"/>
    <w:basedOn w:val="Normale"/>
    <w:rsid w:val="00754A90"/>
    <w:pPr>
      <w:keepLines/>
      <w:widowControl w:val="0"/>
      <w:suppressAutoHyphens/>
      <w:spacing w:before="60" w:after="240"/>
      <w:ind w:left="568" w:hanging="284"/>
      <w:jc w:val="both"/>
    </w:pPr>
    <w:rPr>
      <w:rFonts w:eastAsia="Times New Roman" w:cs="Times New Roman"/>
      <w:i/>
      <w:kern w:val="1"/>
      <w:sz w:val="22"/>
      <w:szCs w:val="22"/>
      <w:lang w:val="fr-FR" w:eastAsia="fr-FR"/>
    </w:rPr>
  </w:style>
  <w:style w:type="paragraph" w:styleId="Rientrocorpodeltesto">
    <w:name w:val="Body Text Indent"/>
    <w:basedOn w:val="Normale"/>
    <w:link w:val="RientrocorpodeltestoCarattere"/>
    <w:rsid w:val="00754A90"/>
    <w:pPr>
      <w:suppressAutoHyphens/>
      <w:spacing w:before="60" w:after="60"/>
      <w:ind w:left="708" w:hanging="284"/>
      <w:jc w:val="both"/>
    </w:pPr>
    <w:rPr>
      <w:rFonts w:ascii="Times" w:eastAsia="Times" w:hAnsi="Times" w:cs="Times New Roman"/>
      <w:kern w:val="1"/>
      <w:szCs w:val="20"/>
      <w:lang w:val="en-GB"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4A90"/>
    <w:rPr>
      <w:rFonts w:ascii="Times" w:eastAsia="Times" w:hAnsi="Times" w:cs="Times New Roman"/>
      <w:kern w:val="1"/>
      <w:szCs w:val="20"/>
      <w:lang w:val="en-GB" w:eastAsia="fr-FR"/>
    </w:rPr>
  </w:style>
  <w:style w:type="paragraph" w:customStyle="1" w:styleId="HTMLBody">
    <w:name w:val="HTML Body"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lang w:val="fr-FR" w:eastAsia="fr-FR"/>
    </w:rPr>
  </w:style>
  <w:style w:type="paragraph" w:customStyle="1" w:styleId="Tiret0">
    <w:name w:val="Tiret 0"/>
    <w:basedOn w:val="Normale"/>
    <w:rsid w:val="00754A90"/>
    <w:pPr>
      <w:suppressAutoHyphens/>
      <w:spacing w:before="120" w:after="120"/>
      <w:ind w:left="851" w:hanging="851"/>
      <w:jc w:val="both"/>
    </w:pPr>
    <w:rPr>
      <w:rFonts w:eastAsia="Times New Roman" w:cs="Times New Roman"/>
      <w:kern w:val="1"/>
      <w:szCs w:val="20"/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rsid w:val="00754A90"/>
    <w:pPr>
      <w:tabs>
        <w:tab w:val="left" w:pos="426"/>
        <w:tab w:val="right" w:leader="dot" w:pos="9628"/>
      </w:tabs>
      <w:suppressAutoHyphens/>
      <w:spacing w:before="120" w:after="60"/>
      <w:ind w:left="-142" w:firstLine="141"/>
      <w:jc w:val="both"/>
    </w:pPr>
    <w:rPr>
      <w:rFonts w:ascii="Arial" w:eastAsia="Times New Roman" w:hAnsi="Arial" w:cs="Times New Roman"/>
      <w:b/>
      <w:bCs/>
      <w:kern w:val="1"/>
      <w:sz w:val="22"/>
      <w:szCs w:val="22"/>
      <w:lang w:val="fr-FR" w:eastAsia="fr-FR"/>
    </w:rPr>
  </w:style>
  <w:style w:type="paragraph" w:styleId="Sommario3">
    <w:name w:val="toc 3"/>
    <w:basedOn w:val="Normale"/>
    <w:next w:val="Normale"/>
    <w:autoRedefine/>
    <w:uiPriority w:val="39"/>
    <w:rsid w:val="00754A90"/>
    <w:pPr>
      <w:tabs>
        <w:tab w:val="left" w:pos="1176"/>
        <w:tab w:val="right" w:leader="dot" w:pos="9628"/>
      </w:tabs>
      <w:suppressAutoHyphens/>
      <w:spacing w:before="60" w:after="60"/>
      <w:ind w:left="440" w:hanging="284"/>
      <w:jc w:val="both"/>
    </w:pPr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paragraph" w:styleId="Sommario4">
    <w:name w:val="toc 4"/>
    <w:basedOn w:val="Normale"/>
    <w:next w:val="Normale"/>
    <w:autoRedefine/>
    <w:uiPriority w:val="39"/>
    <w:rsid w:val="00754A90"/>
    <w:pPr>
      <w:suppressAutoHyphens/>
      <w:spacing w:before="60" w:after="60"/>
      <w:ind w:left="66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5">
    <w:name w:val="toc 5"/>
    <w:basedOn w:val="Normale"/>
    <w:next w:val="Normale"/>
    <w:autoRedefine/>
    <w:uiPriority w:val="39"/>
    <w:rsid w:val="00754A90"/>
    <w:pPr>
      <w:suppressAutoHyphens/>
      <w:spacing w:before="60" w:after="60"/>
      <w:ind w:left="88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6">
    <w:name w:val="toc 6"/>
    <w:basedOn w:val="Normale"/>
    <w:next w:val="Normale"/>
    <w:autoRedefine/>
    <w:uiPriority w:val="39"/>
    <w:rsid w:val="00754A90"/>
    <w:pPr>
      <w:suppressAutoHyphens/>
      <w:spacing w:before="60" w:after="60"/>
      <w:ind w:left="110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7">
    <w:name w:val="toc 7"/>
    <w:basedOn w:val="Normale"/>
    <w:next w:val="Normale"/>
    <w:autoRedefine/>
    <w:uiPriority w:val="39"/>
    <w:rsid w:val="00754A90"/>
    <w:pPr>
      <w:suppressAutoHyphens/>
      <w:spacing w:before="60" w:after="60"/>
      <w:ind w:left="132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8">
    <w:name w:val="toc 8"/>
    <w:basedOn w:val="Normale"/>
    <w:next w:val="Normale"/>
    <w:autoRedefine/>
    <w:uiPriority w:val="39"/>
    <w:rsid w:val="00754A90"/>
    <w:pPr>
      <w:suppressAutoHyphens/>
      <w:spacing w:before="60" w:after="60"/>
      <w:ind w:left="154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styleId="Sommario9">
    <w:name w:val="toc 9"/>
    <w:basedOn w:val="Normale"/>
    <w:next w:val="Normale"/>
    <w:autoRedefine/>
    <w:uiPriority w:val="39"/>
    <w:rsid w:val="00754A90"/>
    <w:pPr>
      <w:suppressAutoHyphens/>
      <w:spacing w:before="60" w:after="60"/>
      <w:ind w:left="1760" w:hanging="284"/>
      <w:jc w:val="both"/>
    </w:pPr>
    <w:rPr>
      <w:rFonts w:eastAsia="Times New Roman" w:cs="Times New Roman"/>
      <w:kern w:val="1"/>
      <w:sz w:val="20"/>
      <w:szCs w:val="20"/>
      <w:lang w:val="fr-FR" w:eastAsia="fr-FR"/>
    </w:rPr>
  </w:style>
  <w:style w:type="paragraph" w:customStyle="1" w:styleId="StyleStyleTitre213ptJustifi">
    <w:name w:val="Style Style Titre 2 + 13 pt + Justifié"/>
    <w:basedOn w:val="Normale"/>
    <w:rsid w:val="00754A90"/>
    <w:pPr>
      <w:keepNext/>
      <w:tabs>
        <w:tab w:val="left" w:pos="284"/>
        <w:tab w:val="left" w:pos="480"/>
        <w:tab w:val="left" w:pos="567"/>
        <w:tab w:val="left" w:pos="1418"/>
        <w:tab w:val="left" w:pos="1701"/>
      </w:tabs>
      <w:suppressAutoHyphens/>
      <w:spacing w:before="240" w:after="240"/>
      <w:ind w:left="1418" w:hanging="1418"/>
      <w:jc w:val="both"/>
    </w:pPr>
    <w:rPr>
      <w:rFonts w:ascii="Arial" w:eastAsia="Times New Roman" w:hAnsi="Arial" w:cs="Times New Roman"/>
      <w:b/>
      <w:bCs/>
      <w:i/>
      <w:iCs/>
      <w:kern w:val="1"/>
      <w:sz w:val="26"/>
      <w:szCs w:val="20"/>
      <w:lang w:val="fr-FR" w:eastAsia="fr-FR"/>
    </w:rPr>
  </w:style>
  <w:style w:type="paragraph" w:customStyle="1" w:styleId="BodyText31">
    <w:name w:val="Body Text 31"/>
    <w:basedOn w:val="Normale"/>
    <w:rsid w:val="00754A90"/>
    <w:pPr>
      <w:suppressAutoHyphens/>
      <w:spacing w:before="60" w:after="120"/>
      <w:ind w:left="568" w:hanging="284"/>
      <w:jc w:val="both"/>
    </w:pPr>
    <w:rPr>
      <w:rFonts w:ascii="Arial" w:eastAsia="Times New Roman" w:hAnsi="Arial" w:cs="Times New Roman"/>
      <w:kern w:val="1"/>
      <w:sz w:val="16"/>
      <w:szCs w:val="16"/>
      <w:lang w:val="fr-FR" w:eastAsia="fr-FR"/>
    </w:rPr>
  </w:style>
  <w:style w:type="paragraph" w:customStyle="1" w:styleId="BodyTextIndent21">
    <w:name w:val="Body Text Indent 21"/>
    <w:basedOn w:val="Normale"/>
    <w:rsid w:val="00754A90"/>
    <w:pPr>
      <w:suppressAutoHyphens/>
      <w:spacing w:before="60" w:after="120" w:line="480" w:lineRule="auto"/>
      <w:ind w:left="283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ropositionT1">
    <w:name w:val="Proposition_T1"/>
    <w:basedOn w:val="Titolo1"/>
    <w:link w:val="PropositionT1Car1"/>
    <w:rsid w:val="00754A90"/>
    <w:pPr>
      <w:pBdr>
        <w:bottom w:val="single" w:sz="6" w:space="1" w:color="000000"/>
      </w:pBdr>
      <w:tabs>
        <w:tab w:val="num" w:pos="851"/>
      </w:tabs>
      <w:ind w:left="432" w:hanging="432"/>
    </w:pPr>
    <w:rPr>
      <w:sz w:val="36"/>
      <w:lang w:val="en-GB"/>
    </w:rPr>
  </w:style>
  <w:style w:type="paragraph" w:customStyle="1" w:styleId="PropositionT2">
    <w:name w:val="Proposition_T2"/>
    <w:basedOn w:val="Titolo2"/>
    <w:link w:val="PropositionT2Car1"/>
    <w:rsid w:val="00754A90"/>
    <w:pPr>
      <w:pBdr>
        <w:bottom w:val="single" w:sz="6" w:space="1" w:color="000000"/>
      </w:pBdr>
      <w:tabs>
        <w:tab w:val="clear" w:pos="284"/>
        <w:tab w:val="clear" w:pos="1134"/>
        <w:tab w:val="num" w:pos="851"/>
      </w:tabs>
      <w:ind w:left="432" w:hanging="432"/>
    </w:pPr>
    <w:rPr>
      <w:sz w:val="32"/>
      <w:lang w:val="en-GB"/>
    </w:rPr>
  </w:style>
  <w:style w:type="paragraph" w:customStyle="1" w:styleId="PropositionT3">
    <w:name w:val="Proposition_T3"/>
    <w:basedOn w:val="Titolo3"/>
    <w:rsid w:val="00754A90"/>
    <w:pPr>
      <w:tabs>
        <w:tab w:val="left" w:pos="1134"/>
      </w:tabs>
      <w:ind w:left="0" w:firstLine="0"/>
    </w:pPr>
    <w:rPr>
      <w:lang w:val="en-GB"/>
    </w:rPr>
  </w:style>
  <w:style w:type="paragraph" w:customStyle="1" w:styleId="Propalt3">
    <w:name w:val="Propal_t3"/>
    <w:basedOn w:val="Titolo3"/>
    <w:rsid w:val="00754A90"/>
    <w:pPr>
      <w:tabs>
        <w:tab w:val="left" w:pos="1134"/>
      </w:tabs>
      <w:ind w:left="1701" w:hanging="1701"/>
    </w:pPr>
    <w:rPr>
      <w:lang w:val="en-GB"/>
    </w:rPr>
  </w:style>
  <w:style w:type="paragraph" w:customStyle="1" w:styleId="StyleArial11ptJustifiAvant3ptAprs3pt0">
    <w:name w:val="Style Arial 11 pt Justifi» Avant : 3 pt AprÀs : 3 pt"/>
    <w:basedOn w:val="Normale"/>
    <w:rsid w:val="00754A90"/>
    <w:pPr>
      <w:tabs>
        <w:tab w:val="left" w:pos="284"/>
        <w:tab w:val="left" w:pos="567"/>
        <w:tab w:val="left" w:pos="851"/>
      </w:tabs>
      <w:suppressAutoHyphens/>
      <w:spacing w:before="60" w:after="60"/>
      <w:ind w:left="568" w:hanging="284"/>
      <w:jc w:val="both"/>
    </w:pPr>
    <w:rPr>
      <w:rFonts w:ascii="Arial" w:eastAsia="Times New Roman" w:hAnsi="Arial" w:cs="Arial"/>
      <w:kern w:val="1"/>
      <w:sz w:val="22"/>
      <w:szCs w:val="22"/>
      <w:lang w:val="fr-FR" w:eastAsia="fr-FR"/>
    </w:rPr>
  </w:style>
  <w:style w:type="paragraph" w:customStyle="1" w:styleId="indent1i1">
    <w:name w:val="indent 1.i1"/>
    <w:basedOn w:val="Normale"/>
    <w:rsid w:val="00754A90"/>
    <w:pPr>
      <w:keepLines/>
      <w:numPr>
        <w:numId w:val="3"/>
      </w:numPr>
      <w:suppressAutoHyphens/>
      <w:spacing w:before="40" w:after="40"/>
      <w:jc w:val="both"/>
    </w:pPr>
    <w:rPr>
      <w:rFonts w:ascii="Arial" w:eastAsia="Times New Roman" w:hAnsi="Arial" w:cs="Arial"/>
      <w:kern w:val="1"/>
      <w:sz w:val="20"/>
      <w:szCs w:val="20"/>
      <w:lang w:val="en-GB" w:eastAsia="fr-FR"/>
    </w:rPr>
  </w:style>
  <w:style w:type="paragraph" w:customStyle="1" w:styleId="Normal1">
    <w:name w:val="Normal1"/>
    <w:basedOn w:val="Normale"/>
    <w:autoRedefine/>
    <w:rsid w:val="00754A90"/>
    <w:pPr>
      <w:suppressAutoHyphens/>
      <w:spacing w:before="60" w:after="60"/>
      <w:ind w:left="568" w:hanging="284"/>
      <w:jc w:val="both"/>
    </w:pPr>
    <w:rPr>
      <w:rFonts w:eastAsia="Times New Roman" w:cs="Times New Roman"/>
      <w:i/>
      <w:color w:val="000080"/>
      <w:kern w:val="1"/>
      <w:lang w:val="en-GB" w:eastAsia="fr-FR"/>
    </w:rPr>
  </w:style>
  <w:style w:type="paragraph" w:customStyle="1" w:styleId="normal-proposition">
    <w:name w:val="normal-proposition"/>
    <w:basedOn w:val="Normale"/>
    <w:autoRedefine/>
    <w:rsid w:val="00754A90"/>
    <w:pPr>
      <w:suppressAutoHyphens/>
      <w:spacing w:before="60" w:after="240"/>
      <w:jc w:val="center"/>
    </w:pPr>
    <w:rPr>
      <w:rFonts w:eastAsia="Times New Roman" w:cs="Times New Roman"/>
      <w:color w:val="FF0000"/>
      <w:kern w:val="1"/>
      <w:lang w:val="en-GB" w:eastAsia="fr-FR"/>
    </w:rPr>
  </w:style>
  <w:style w:type="paragraph" w:customStyle="1" w:styleId="Default">
    <w:name w:val="Default"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Arial"/>
      <w:color w:val="000000"/>
      <w:kern w:val="1"/>
      <w:lang w:val="fr-FR" w:eastAsia="fr-FR"/>
    </w:rPr>
  </w:style>
  <w:style w:type="paragraph" w:customStyle="1" w:styleId="BodyText21">
    <w:name w:val="Body Text 21"/>
    <w:basedOn w:val="Normale"/>
    <w:rsid w:val="00754A90"/>
    <w:pPr>
      <w:suppressAutoHyphens/>
      <w:spacing w:before="60" w:after="120" w:line="480" w:lineRule="auto"/>
      <w:ind w:left="568" w:hanging="284"/>
      <w:jc w:val="both"/>
    </w:pPr>
    <w:rPr>
      <w:rFonts w:eastAsia="Times New Roman" w:cs="Times New Roman"/>
      <w:kern w:val="1"/>
      <w:lang w:val="fr-FR" w:eastAsia="fr-FR"/>
    </w:rPr>
  </w:style>
  <w:style w:type="paragraph" w:customStyle="1" w:styleId="ListBullet51">
    <w:name w:val="List Bullet 51"/>
    <w:basedOn w:val="Normale"/>
    <w:autoRedefine/>
    <w:rsid w:val="00754A90"/>
    <w:pPr>
      <w:numPr>
        <w:numId w:val="4"/>
      </w:numPr>
      <w:suppressAutoHyphens/>
      <w:spacing w:before="60" w:after="60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HTMLPreformatted1">
    <w:name w:val="HTML Preformatted1"/>
    <w:basedOn w:val="Normale"/>
    <w:rsid w:val="00754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60" w:after="60"/>
      <w:ind w:left="568" w:hanging="284"/>
      <w:jc w:val="both"/>
    </w:pPr>
    <w:rPr>
      <w:rFonts w:ascii="Arial Unicode MS" w:eastAsia="Arial Unicode MS" w:hAnsi="Arial Unicode MS" w:cs="Times New Roman"/>
      <w:kern w:val="1"/>
      <w:sz w:val="20"/>
      <w:szCs w:val="20"/>
      <w:lang w:val="fr-FR" w:eastAsia="fr-FR"/>
    </w:rPr>
  </w:style>
  <w:style w:type="paragraph" w:customStyle="1" w:styleId="sidebarbody">
    <w:name w:val="sidebarbody"/>
    <w:basedOn w:val="Normale"/>
    <w:rsid w:val="00754A90"/>
    <w:pPr>
      <w:suppressAutoHyphens/>
      <w:spacing w:before="60" w:after="90" w:line="225" w:lineRule="atLeast"/>
      <w:ind w:left="568" w:hanging="284"/>
      <w:jc w:val="both"/>
    </w:pPr>
    <w:rPr>
      <w:rFonts w:ascii="Georgia" w:eastAsia="Arial Unicode MS" w:hAnsi="Georgia" w:cs="Arial Unicode MS"/>
      <w:color w:val="444444"/>
      <w:kern w:val="1"/>
      <w:sz w:val="17"/>
      <w:szCs w:val="17"/>
      <w:lang w:val="fr-FR" w:eastAsia="fr-FR"/>
    </w:rPr>
  </w:style>
  <w:style w:type="paragraph" w:customStyle="1" w:styleId="ListBullet1">
    <w:name w:val="List Bullet1"/>
    <w:basedOn w:val="Normale"/>
    <w:rsid w:val="00754A90"/>
    <w:pPr>
      <w:numPr>
        <w:numId w:val="5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DocumentMap1">
    <w:name w:val="Document Map1"/>
    <w:basedOn w:val="Normale"/>
    <w:rsid w:val="00754A90"/>
    <w:pPr>
      <w:suppressAutoHyphens/>
      <w:spacing w:before="60" w:after="60"/>
      <w:ind w:left="568" w:hanging="284"/>
      <w:jc w:val="both"/>
    </w:pPr>
    <w:rPr>
      <w:rFonts w:ascii="Tahoma" w:eastAsia="Times New Roman" w:hAnsi="Tahoma" w:cs="Times New Roman"/>
      <w:kern w:val="1"/>
      <w:sz w:val="16"/>
      <w:szCs w:val="16"/>
      <w:lang w:val="fr-FR" w:eastAsia="fr-FR"/>
    </w:rPr>
  </w:style>
  <w:style w:type="paragraph" w:customStyle="1" w:styleId="ListParagraph3">
    <w:name w:val="List Paragraph3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Notedefin1">
    <w:name w:val="Note de fin1"/>
    <w:basedOn w:val="Normale"/>
    <w:rsid w:val="00754A90"/>
    <w:pPr>
      <w:suppressAutoHyphens/>
      <w:spacing w:before="60" w:after="60"/>
      <w:jc w:val="both"/>
    </w:pPr>
    <w:rPr>
      <w:rFonts w:ascii="Arial" w:eastAsia="Times New Roman" w:hAnsi="Arial" w:cs="Times New Roman"/>
      <w:kern w:val="1"/>
      <w:sz w:val="20"/>
      <w:szCs w:val="20"/>
      <w:lang w:val="en-GB" w:eastAsia="fr-FR"/>
    </w:rPr>
  </w:style>
  <w:style w:type="paragraph" w:customStyle="1" w:styleId="Revision1">
    <w:name w:val="Revision1"/>
    <w:rsid w:val="00754A90"/>
    <w:pPr>
      <w:suppressAutoHyphens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StyleTitre1Justifi">
    <w:name w:val="Style Titre 1 + Justifié"/>
    <w:basedOn w:val="Titolo1"/>
    <w:rsid w:val="00754A90"/>
    <w:pPr>
      <w:numPr>
        <w:numId w:val="6"/>
      </w:numPr>
      <w:pBdr>
        <w:bottom w:val="single" w:sz="4" w:space="1" w:color="000000"/>
      </w:pBdr>
      <w:tabs>
        <w:tab w:val="left" w:pos="567"/>
      </w:tabs>
      <w:spacing w:before="240" w:after="120"/>
    </w:pPr>
    <w:rPr>
      <w:rFonts w:cs="Times New Roman"/>
      <w:szCs w:val="20"/>
      <w:lang w:val="en-GB"/>
    </w:rPr>
  </w:style>
  <w:style w:type="paragraph" w:customStyle="1" w:styleId="propositiontitre1">
    <w:name w:val="proposition titre1"/>
    <w:basedOn w:val="PropositionT1"/>
    <w:rsid w:val="00754A90"/>
    <w:pPr>
      <w:pBdr>
        <w:bottom w:val="none" w:sz="0" w:space="0" w:color="auto"/>
      </w:pBdr>
      <w:spacing w:before="0" w:after="120"/>
      <w:ind w:left="851" w:hanging="851"/>
    </w:pPr>
    <w:rPr>
      <w:rFonts w:ascii="Times New Roman" w:hAnsi="Times New Roman" w:cs="Times New Roman"/>
      <w:sz w:val="24"/>
      <w:szCs w:val="24"/>
    </w:rPr>
  </w:style>
  <w:style w:type="paragraph" w:customStyle="1" w:styleId="Propositiontitre2">
    <w:name w:val="Proposition titre2"/>
    <w:basedOn w:val="PropositionT2"/>
    <w:rsid w:val="00754A90"/>
    <w:pPr>
      <w:spacing w:before="80" w:after="80"/>
      <w:ind w:left="851" w:hanging="851"/>
    </w:pPr>
    <w:rPr>
      <w:rFonts w:ascii="Times New Roman" w:hAnsi="Times New Roman" w:cs="Times New Roman"/>
      <w:sz w:val="24"/>
      <w:szCs w:val="24"/>
    </w:rPr>
  </w:style>
  <w:style w:type="paragraph" w:customStyle="1" w:styleId="Propositiontitre3">
    <w:name w:val="Proposition titre3"/>
    <w:basedOn w:val="PropositionT3"/>
    <w:rsid w:val="00754A90"/>
    <w:pPr>
      <w:spacing w:before="60" w:after="60"/>
    </w:pPr>
    <w:rPr>
      <w:rFonts w:cs="Times New Roman"/>
      <w:sz w:val="22"/>
      <w:szCs w:val="22"/>
      <w:lang w:eastAsia="en-US"/>
    </w:rPr>
  </w:style>
  <w:style w:type="paragraph" w:styleId="Titoloindicefonti">
    <w:name w:val="toa heading"/>
    <w:basedOn w:val="Titolo1"/>
    <w:next w:val="Normale"/>
    <w:rsid w:val="00754A90"/>
    <w:pPr>
      <w:keepLines/>
      <w:spacing w:before="480" w:after="0" w:line="276" w:lineRule="auto"/>
      <w:ind w:left="0" w:firstLine="0"/>
      <w:jc w:val="left"/>
    </w:pPr>
    <w:rPr>
      <w:rFonts w:ascii="Cambria" w:hAnsi="Cambria" w:cs="font346"/>
      <w:color w:val="365F91"/>
      <w:kern w:val="0"/>
      <w:sz w:val="28"/>
      <w:szCs w:val="28"/>
    </w:rPr>
  </w:style>
  <w:style w:type="paragraph" w:customStyle="1" w:styleId="Listecouleur-Accent11">
    <w:name w:val="Liste couleur - Accent 11"/>
    <w:basedOn w:val="Normale"/>
    <w:uiPriority w:val="34"/>
    <w:qFormat/>
    <w:rsid w:val="00754A90"/>
    <w:pPr>
      <w:suppressAutoHyphens/>
      <w:spacing w:before="60" w:after="200" w:line="276" w:lineRule="auto"/>
      <w:ind w:left="720" w:hanging="284"/>
      <w:contextualSpacing/>
      <w:jc w:val="both"/>
    </w:pPr>
    <w:rPr>
      <w:rFonts w:ascii="Calibri" w:eastAsia="Calibri" w:hAnsi="Calibri" w:cs="Times New Roman"/>
      <w:kern w:val="1"/>
      <w:sz w:val="22"/>
      <w:szCs w:val="22"/>
      <w:lang w:val="fr-FR"/>
    </w:rPr>
  </w:style>
  <w:style w:type="paragraph" w:styleId="Titolo">
    <w:name w:val="Title"/>
    <w:basedOn w:val="Normale"/>
    <w:link w:val="TitoloCarattere"/>
    <w:qFormat/>
    <w:rsid w:val="00754A9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uppressAutoHyphens/>
      <w:jc w:val="center"/>
    </w:pPr>
    <w:rPr>
      <w:rFonts w:ascii="Arial" w:eastAsia="Times New Roman" w:hAnsi="Arial" w:cs="Arial"/>
      <w:b/>
      <w:bCs/>
      <w:kern w:val="1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754A90"/>
    <w:rPr>
      <w:rFonts w:ascii="Arial" w:eastAsia="Times New Roman" w:hAnsi="Arial" w:cs="Arial"/>
      <w:b/>
      <w:bCs/>
      <w:kern w:val="1"/>
      <w:lang w:val="fr-FR" w:eastAsia="fr-FR"/>
    </w:rPr>
  </w:style>
  <w:style w:type="paragraph" w:customStyle="1" w:styleId="ListParagraph2">
    <w:name w:val="List Paragraph2"/>
    <w:basedOn w:val="Normale"/>
    <w:uiPriority w:val="99"/>
    <w:rsid w:val="00754A90"/>
    <w:pPr>
      <w:suppressAutoHyphens/>
      <w:spacing w:before="60" w:after="60"/>
      <w:ind w:left="720"/>
      <w:jc w:val="both"/>
    </w:pPr>
    <w:rPr>
      <w:rFonts w:ascii="Arial" w:eastAsia="Times New Roman" w:hAnsi="Arial" w:cs="Arial"/>
      <w:kern w:val="1"/>
      <w:sz w:val="22"/>
      <w:szCs w:val="22"/>
      <w:lang w:val="en-GB" w:eastAsia="ja-JP"/>
    </w:rPr>
  </w:style>
  <w:style w:type="paragraph" w:customStyle="1" w:styleId="FreeFormA">
    <w:name w:val="Free Form A"/>
    <w:rsid w:val="00754A90"/>
    <w:pPr>
      <w:suppressAutoHyphens/>
    </w:pPr>
    <w:rPr>
      <w:rFonts w:eastAsia="ヒラギノ角ゴ Pro W3" w:cs="Times New Roman"/>
      <w:color w:val="000000"/>
      <w:kern w:val="1"/>
      <w:szCs w:val="20"/>
      <w:lang w:val="fr-FR" w:eastAsia="en-GB"/>
    </w:rPr>
  </w:style>
  <w:style w:type="paragraph" w:customStyle="1" w:styleId="FreeForm">
    <w:name w:val="Free Form"/>
    <w:autoRedefine/>
    <w:rsid w:val="00754A90"/>
    <w:pPr>
      <w:suppressAutoHyphens/>
    </w:pPr>
    <w:rPr>
      <w:rFonts w:eastAsia="ヒラギノ角ゴ Pro W3" w:cs="Times New Roman"/>
      <w:color w:val="000000"/>
      <w:kern w:val="1"/>
      <w:sz w:val="20"/>
      <w:szCs w:val="20"/>
      <w:lang w:val="en-GB" w:eastAsia="en-GB"/>
    </w:rPr>
  </w:style>
  <w:style w:type="paragraph" w:customStyle="1" w:styleId="Paragraphedeliste1">
    <w:name w:val="Paragraphe de liste1"/>
    <w:rsid w:val="00754A90"/>
    <w:pPr>
      <w:suppressAutoHyphens/>
      <w:spacing w:before="60" w:after="60"/>
      <w:ind w:left="708" w:hanging="284"/>
      <w:jc w:val="both"/>
    </w:pPr>
    <w:rPr>
      <w:rFonts w:ascii="Arial" w:eastAsia="ヒラギノ角ゴ Pro W3" w:hAnsi="Arial" w:cs="Times New Roman"/>
      <w:color w:val="000000"/>
      <w:kern w:val="1"/>
      <w:sz w:val="22"/>
      <w:szCs w:val="20"/>
      <w:lang w:val="fr-FR" w:eastAsia="en-GB"/>
    </w:rPr>
  </w:style>
  <w:style w:type="paragraph" w:customStyle="1" w:styleId="Heading9A">
    <w:name w:val="Heading 9 A"/>
    <w:rsid w:val="00754A90"/>
    <w:pPr>
      <w:keepNext/>
      <w:suppressAutoHyphens/>
    </w:pPr>
    <w:rPr>
      <w:rFonts w:ascii="Helvetica" w:eastAsia="ヒラギノ角ゴ Pro W3" w:hAnsi="Helvetica" w:cs="Times New Roman"/>
      <w:b/>
      <w:color w:val="000000"/>
      <w:kern w:val="1"/>
      <w:szCs w:val="20"/>
      <w:lang w:val="en-US" w:eastAsia="en-GB"/>
    </w:rPr>
  </w:style>
  <w:style w:type="paragraph" w:customStyle="1" w:styleId="Commentaire10">
    <w:name w:val="Commentaire10"/>
    <w:rsid w:val="00754A90"/>
    <w:pPr>
      <w:suppressAutoHyphens/>
      <w:spacing w:before="60" w:after="60"/>
      <w:ind w:left="568" w:hanging="284"/>
      <w:jc w:val="both"/>
    </w:pPr>
    <w:rPr>
      <w:rFonts w:eastAsia="ヒラギノ角ゴ Pro W3" w:cs="Times New Roman"/>
      <w:color w:val="000000"/>
      <w:kern w:val="1"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0"/>
    <w:pPr>
      <w:suppressAutoHyphens/>
      <w:ind w:left="568" w:hanging="284"/>
      <w:jc w:val="both"/>
    </w:pPr>
    <w:rPr>
      <w:rFonts w:ascii="Segoe UI" w:eastAsia="Times New Roman" w:hAnsi="Segoe UI" w:cs="Times New Roman"/>
      <w:kern w:val="1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90"/>
    <w:rPr>
      <w:rFonts w:ascii="Segoe UI" w:eastAsia="Times New Roman" w:hAnsi="Segoe UI" w:cs="Times New Roman"/>
      <w:kern w:val="1"/>
      <w:sz w:val="18"/>
      <w:szCs w:val="18"/>
      <w:lang w:val="x-none" w:eastAsia="x-none"/>
    </w:rPr>
  </w:style>
  <w:style w:type="character" w:styleId="Rimandocommento">
    <w:name w:val="annotation reference"/>
    <w:uiPriority w:val="99"/>
    <w:unhideWhenUsed/>
    <w:rsid w:val="00754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4A90"/>
    <w:rPr>
      <w:rFonts w:ascii="Arial" w:eastAsia="Times New Roman" w:hAnsi="Arial" w:cs="Times New Roman"/>
      <w:kern w:val="1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4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4A90"/>
    <w:rPr>
      <w:rFonts w:ascii="Arial" w:eastAsia="Times New Roman" w:hAnsi="Arial" w:cs="Times New Roman"/>
      <w:b/>
      <w:bCs/>
      <w:kern w:val="1"/>
      <w:sz w:val="20"/>
      <w:szCs w:val="20"/>
      <w:lang w:val="x-none" w:eastAsia="x-none"/>
    </w:rPr>
  </w:style>
  <w:style w:type="paragraph" w:customStyle="1" w:styleId="Listemoyenne2-Accent21">
    <w:name w:val="Liste moyenne 2 - Accent 21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aragrafoelenco1">
    <w:name w:val="Paragrafo elenco1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Grillemoyenne1-Accent21">
    <w:name w:val="Grille moyenne 1 - Accent 21"/>
    <w:basedOn w:val="Normale"/>
    <w:uiPriority w:val="34"/>
    <w:qFormat/>
    <w:rsid w:val="00754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b-N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54A90"/>
    <w:rPr>
      <w:rFonts w:ascii="Calibri" w:eastAsia="Calibri" w:hAnsi="Calibri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54A90"/>
    <w:rPr>
      <w:rFonts w:ascii="Calibri" w:eastAsia="Calibri" w:hAnsi="Calibri" w:cs="Times New Roman"/>
      <w:sz w:val="22"/>
      <w:szCs w:val="21"/>
    </w:rPr>
  </w:style>
  <w:style w:type="paragraph" w:customStyle="1" w:styleId="ListParagraph1">
    <w:name w:val="List Paragraph1"/>
    <w:basedOn w:val="Normale"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Tramecouleur-Accent11">
    <w:name w:val="Trame couleur - Accent 11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table" w:styleId="Grigliatabella">
    <w:name w:val="Table Grid"/>
    <w:basedOn w:val="Tabellanormale"/>
    <w:uiPriority w:val="39"/>
    <w:rsid w:val="00754A90"/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quedecommentaire10">
    <w:name w:val="Marque de commentaire10"/>
    <w:rsid w:val="00754A90"/>
    <w:rPr>
      <w:sz w:val="16"/>
      <w:szCs w:val="16"/>
    </w:rPr>
  </w:style>
  <w:style w:type="paragraph" w:styleId="Puntoelenco5">
    <w:name w:val="List Bullet 5"/>
    <w:basedOn w:val="Normale"/>
    <w:uiPriority w:val="99"/>
    <w:unhideWhenUsed/>
    <w:rsid w:val="00754A90"/>
    <w:pPr>
      <w:numPr>
        <w:numId w:val="7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754A90"/>
    <w:pPr>
      <w:spacing w:after="120"/>
      <w:ind w:left="283" w:firstLine="210"/>
    </w:pPr>
    <w:rPr>
      <w:rFonts w:ascii="Arial" w:eastAsia="Times New Roman" w:hAnsi="Arial"/>
      <w:sz w:val="22"/>
      <w:szCs w:val="22"/>
      <w:lang w:val="fr-FR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Elencocontinua2">
    <w:name w:val="List Continue 2"/>
    <w:basedOn w:val="Normale"/>
    <w:uiPriority w:val="99"/>
    <w:unhideWhenUsed/>
    <w:rsid w:val="00754A90"/>
    <w:pPr>
      <w:suppressAutoHyphens/>
      <w:spacing w:before="60" w:after="120"/>
      <w:ind w:left="566" w:hanging="284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untoelenco2">
    <w:name w:val="List Bullet 2"/>
    <w:basedOn w:val="Normale"/>
    <w:uiPriority w:val="99"/>
    <w:unhideWhenUsed/>
    <w:rsid w:val="00754A90"/>
    <w:pPr>
      <w:numPr>
        <w:numId w:val="8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styleId="Puntoelenco">
    <w:name w:val="List Bullet"/>
    <w:basedOn w:val="Normale"/>
    <w:uiPriority w:val="99"/>
    <w:unhideWhenUsed/>
    <w:rsid w:val="00754A90"/>
    <w:pPr>
      <w:numPr>
        <w:numId w:val="9"/>
      </w:numPr>
      <w:suppressAutoHyphens/>
      <w:spacing w:before="60" w:after="60"/>
      <w:contextualSpacing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Tramecouleur-Accent12">
    <w:name w:val="Trame couleur - Accent 12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Listecouleur-Accent12">
    <w:name w:val="Liste couleur - Accent 12"/>
    <w:basedOn w:val="Normale"/>
    <w:uiPriority w:val="34"/>
    <w:qFormat/>
    <w:rsid w:val="00754A90"/>
    <w:pPr>
      <w:suppressAutoHyphens/>
      <w:spacing w:before="60" w:after="60"/>
      <w:ind w:left="708" w:hanging="284"/>
      <w:jc w:val="both"/>
    </w:pPr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character" w:customStyle="1" w:styleId="CommentaireCar2">
    <w:name w:val="Commentaire Car2"/>
    <w:uiPriority w:val="99"/>
    <w:semiHidden/>
    <w:rsid w:val="00754A90"/>
    <w:rPr>
      <w:rFonts w:ascii="Arial" w:hAnsi="Arial" w:cs="Arial"/>
      <w:kern w:val="1"/>
      <w:lang w:val="fr-FR" w:eastAsia="zh-CN"/>
    </w:rPr>
  </w:style>
  <w:style w:type="character" w:customStyle="1" w:styleId="Marquedecommentaire2">
    <w:name w:val="Marque de commentaire2"/>
    <w:rsid w:val="00754A90"/>
    <w:rPr>
      <w:sz w:val="16"/>
      <w:szCs w:val="16"/>
    </w:rPr>
  </w:style>
  <w:style w:type="character" w:customStyle="1" w:styleId="WW8Num33z3">
    <w:name w:val="WW8Num33z3"/>
    <w:rsid w:val="00754A90"/>
    <w:rPr>
      <w:rFonts w:ascii="Symbol" w:hAnsi="Symbol" w:cs="Symbol"/>
    </w:rPr>
  </w:style>
  <w:style w:type="character" w:customStyle="1" w:styleId="shorttext">
    <w:name w:val="short_text"/>
    <w:rsid w:val="00754A90"/>
  </w:style>
  <w:style w:type="character" w:styleId="Enfasigrassetto">
    <w:name w:val="Strong"/>
    <w:uiPriority w:val="22"/>
    <w:qFormat/>
    <w:rsid w:val="00754A90"/>
    <w:rPr>
      <w:b/>
      <w:bCs/>
    </w:rPr>
  </w:style>
  <w:style w:type="paragraph" w:styleId="Testonotaapidipagina">
    <w:name w:val="footnote text"/>
    <w:aliases w:val="Schriftart: 9 pt,Schriftart: 10 pt,Schriftart: 8 pt,WB-Fußnotentext,fn,footnote text,Footnotes,Footnote ak,FoodNote,ft,Footnote text,Footnote,Footnote Text Char1,Footnote Text Char Char,Footnote Text Char1 Char Cha"/>
    <w:basedOn w:val="Normale"/>
    <w:link w:val="TestonotaapidipaginaCarattere"/>
    <w:uiPriority w:val="99"/>
    <w:unhideWhenUsed/>
    <w:rsid w:val="00754A90"/>
    <w:rPr>
      <w:lang w:val="en-GB" w:eastAsia="en-GB"/>
    </w:rPr>
  </w:style>
  <w:style w:type="character" w:customStyle="1" w:styleId="FootnoteTextChar">
    <w:name w:val="Footnote Text Char"/>
    <w:basedOn w:val="Carpredefinitoparagrafo"/>
    <w:uiPriority w:val="99"/>
    <w:semiHidden/>
    <w:rsid w:val="00754A90"/>
  </w:style>
  <w:style w:type="character" w:customStyle="1" w:styleId="NotedebasdepageCar1">
    <w:name w:val="Note de bas de page Car1"/>
    <w:uiPriority w:val="99"/>
    <w:semiHidden/>
    <w:rsid w:val="00754A90"/>
    <w:rPr>
      <w:rFonts w:ascii="Arial" w:hAnsi="Arial"/>
      <w:kern w:val="1"/>
    </w:rPr>
  </w:style>
  <w:style w:type="character" w:styleId="Rimandonotaapidipagina">
    <w:name w:val="footnote reference"/>
    <w:aliases w:val="Footnote symbol,Times 10 Point,Exposant 3 Point, Exposant 3 Point,MINFootnote,MINFoo"/>
    <w:uiPriority w:val="99"/>
    <w:unhideWhenUsed/>
    <w:rsid w:val="00754A90"/>
    <w:rPr>
      <w:vertAlign w:val="superscript"/>
    </w:rPr>
  </w:style>
  <w:style w:type="character" w:customStyle="1" w:styleId="PetitesMajuscules">
    <w:name w:val="Petites Majuscules"/>
    <w:uiPriority w:val="1"/>
    <w:qFormat/>
    <w:rsid w:val="00754A90"/>
    <w:rPr>
      <w:smallCap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54A90"/>
    <w:pPr>
      <w:suppressAutoHyphens/>
      <w:spacing w:before="60" w:after="60"/>
      <w:ind w:left="568" w:hanging="284"/>
      <w:jc w:val="both"/>
    </w:pPr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54A90"/>
    <w:rPr>
      <w:rFonts w:ascii="Arial" w:eastAsia="Times New Roman" w:hAnsi="Arial" w:cs="Times New Roman"/>
      <w:kern w:val="1"/>
      <w:sz w:val="20"/>
      <w:szCs w:val="20"/>
      <w:lang w:val="fr-FR" w:eastAsia="fr-FR"/>
    </w:rPr>
  </w:style>
  <w:style w:type="character" w:styleId="Rimandonotadichiusura">
    <w:name w:val="endnote reference"/>
    <w:uiPriority w:val="99"/>
    <w:semiHidden/>
    <w:unhideWhenUsed/>
    <w:rsid w:val="00754A9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Revisione">
    <w:name w:val="Revision"/>
    <w:hidden/>
    <w:uiPriority w:val="99"/>
    <w:semiHidden/>
    <w:rsid w:val="00754A90"/>
    <w:rPr>
      <w:rFonts w:ascii="Arial" w:eastAsia="Times New Roman" w:hAnsi="Arial" w:cs="Times New Roman"/>
      <w:kern w:val="1"/>
      <w:sz w:val="22"/>
      <w:szCs w:val="22"/>
      <w:lang w:val="fr-FR" w:eastAsia="fr-FR"/>
    </w:rPr>
  </w:style>
  <w:style w:type="paragraph" w:customStyle="1" w:styleId="Prrafodelista1">
    <w:name w:val="Párrafo de lista1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current-selection">
    <w:name w:val="current-selection"/>
    <w:basedOn w:val="Carpredefinitoparagrafo"/>
    <w:rsid w:val="00754A90"/>
  </w:style>
  <w:style w:type="character" w:customStyle="1" w:styleId="a">
    <w:name w:val="_"/>
    <w:basedOn w:val="Carpredefinitoparagrafo"/>
    <w:rsid w:val="00754A90"/>
  </w:style>
  <w:style w:type="paragraph" w:customStyle="1" w:styleId="svarticle">
    <w:name w:val="svarticle"/>
    <w:basedOn w:val="Normale"/>
    <w:rsid w:val="00754A90"/>
    <w:pPr>
      <w:spacing w:before="100" w:beforeAutospacing="1" w:after="100" w:afterAutospacing="1"/>
    </w:pPr>
    <w:rPr>
      <w:rFonts w:eastAsia="Times New Roman" w:cs="Times New Roman"/>
      <w:lang w:val="fr-FR" w:eastAsia="fr-FR"/>
    </w:rPr>
  </w:style>
  <w:style w:type="paragraph" w:customStyle="1" w:styleId="Paragraphedeliste2">
    <w:name w:val="Paragraphe de liste2"/>
    <w:basedOn w:val="Normale"/>
    <w:uiPriority w:val="34"/>
    <w:qFormat/>
    <w:rsid w:val="00754A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GRANDTITRE">
    <w:name w:val="GRAND TITRE"/>
    <w:basedOn w:val="PropositionT1"/>
    <w:qFormat/>
    <w:rsid w:val="00754A90"/>
    <w:pPr>
      <w:numPr>
        <w:numId w:val="10"/>
      </w:numPr>
      <w:pBdr>
        <w:bottom w:val="single" w:sz="4" w:space="1" w:color="000000"/>
      </w:pBdr>
      <w:spacing w:before="240" w:after="120"/>
      <w:ind w:left="709" w:hanging="709"/>
    </w:pPr>
    <w:rPr>
      <w:smallCaps/>
      <w:kern w:val="28"/>
      <w:sz w:val="32"/>
    </w:rPr>
  </w:style>
  <w:style w:type="paragraph" w:customStyle="1" w:styleId="SOUS-TITRE">
    <w:name w:val="SOUS-TITRE"/>
    <w:basedOn w:val="PropositionT2"/>
    <w:qFormat/>
    <w:rsid w:val="00754A90"/>
    <w:pPr>
      <w:numPr>
        <w:ilvl w:val="1"/>
        <w:numId w:val="10"/>
      </w:numPr>
      <w:pBdr>
        <w:bottom w:val="single" w:sz="6" w:space="1" w:color="auto"/>
      </w:pBdr>
      <w:suppressAutoHyphens w:val="0"/>
      <w:spacing w:before="240" w:after="120"/>
      <w:ind w:left="709" w:hanging="709"/>
    </w:pPr>
    <w:rPr>
      <w:b/>
      <w:kern w:val="0"/>
      <w:sz w:val="26"/>
      <w:szCs w:val="26"/>
    </w:rPr>
  </w:style>
  <w:style w:type="table" w:customStyle="1" w:styleId="Grilledutableau1">
    <w:name w:val="Grille du tableau1"/>
    <w:basedOn w:val="Tabellanormale"/>
    <w:next w:val="Grigliatabella"/>
    <w:uiPriority w:val="39"/>
    <w:rsid w:val="00754A90"/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oseCar">
    <w:name w:val="Héloïse Car"/>
    <w:basedOn w:val="Carpredefinitoparagrafo"/>
    <w:link w:val="Hlose"/>
    <w:locked/>
    <w:rsid w:val="00754A90"/>
    <w:rPr>
      <w:rFonts w:ascii="Arial" w:hAnsi="Arial" w:cs="Arial"/>
      <w:color w:val="5F497A" w:themeColor="accent4" w:themeShade="BF"/>
      <w:sz w:val="22"/>
      <w:lang w:val="en-GB"/>
    </w:rPr>
  </w:style>
  <w:style w:type="paragraph" w:customStyle="1" w:styleId="Hlose">
    <w:name w:val="Héloïse"/>
    <w:basedOn w:val="Normale"/>
    <w:link w:val="HloseCar"/>
    <w:qFormat/>
    <w:rsid w:val="00754A9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60"/>
      <w:jc w:val="both"/>
    </w:pPr>
    <w:rPr>
      <w:rFonts w:ascii="Arial" w:hAnsi="Arial" w:cs="Arial"/>
      <w:color w:val="5F497A" w:themeColor="accent4" w:themeShade="BF"/>
      <w:sz w:val="22"/>
      <w:lang w:val="en-GB"/>
    </w:rPr>
  </w:style>
  <w:style w:type="paragraph" w:styleId="Nessunaspaziatura">
    <w:name w:val="No Spacing"/>
    <w:uiPriority w:val="1"/>
    <w:qFormat/>
    <w:rsid w:val="00754A90"/>
    <w:pPr>
      <w:spacing w:after="80"/>
    </w:pPr>
    <w:rPr>
      <w:rFonts w:ascii="Arial" w:eastAsia="Cambria" w:hAnsi="Arial" w:cs="Arial"/>
      <w:sz w:val="22"/>
      <w:szCs w:val="22"/>
      <w:lang w:val="en-US"/>
    </w:rPr>
  </w:style>
  <w:style w:type="paragraph" w:customStyle="1" w:styleId="Style1">
    <w:name w:val="Style1"/>
    <w:basedOn w:val="PropositionT2"/>
    <w:link w:val="Style1Car"/>
    <w:qFormat/>
    <w:rsid w:val="00754A90"/>
    <w:pPr>
      <w:widowControl w:val="0"/>
      <w:numPr>
        <w:ilvl w:val="1"/>
        <w:numId w:val="2"/>
      </w:numPr>
      <w:spacing w:before="60" w:after="120"/>
    </w:pPr>
    <w:rPr>
      <w:rFonts w:cs="Times New Roman"/>
      <w:b/>
      <w:color w:val="004D86"/>
      <w:sz w:val="26"/>
      <w:szCs w:val="26"/>
    </w:rPr>
  </w:style>
  <w:style w:type="paragraph" w:customStyle="1" w:styleId="Style2">
    <w:name w:val="Style2"/>
    <w:basedOn w:val="PropositionT1"/>
    <w:link w:val="Style2Car"/>
    <w:qFormat/>
    <w:rsid w:val="00754A90"/>
    <w:pPr>
      <w:widowControl w:val="0"/>
      <w:numPr>
        <w:numId w:val="2"/>
      </w:numPr>
      <w:pBdr>
        <w:bottom w:val="single" w:sz="4" w:space="1" w:color="000000"/>
      </w:pBdr>
      <w:shd w:val="clear" w:color="auto" w:fill="004D86"/>
      <w:tabs>
        <w:tab w:val="clear" w:pos="851"/>
      </w:tabs>
      <w:spacing w:before="60" w:after="0"/>
    </w:pPr>
    <w:rPr>
      <w:rFonts w:cs="Times New Roman"/>
      <w:color w:val="FFFFFF" w:themeColor="background1"/>
      <w:sz w:val="26"/>
      <w:szCs w:val="26"/>
    </w:rPr>
  </w:style>
  <w:style w:type="character" w:customStyle="1" w:styleId="PropositionT2Car1">
    <w:name w:val="Proposition_T2 Car1"/>
    <w:basedOn w:val="Titolo2Carattere"/>
    <w:link w:val="PropositionT2"/>
    <w:rsid w:val="00754A90"/>
    <w:rPr>
      <w:rFonts w:ascii="Arial" w:eastAsia="Times New Roman" w:hAnsi="Arial" w:cs="Arial"/>
      <w:bCs/>
      <w:iCs/>
      <w:kern w:val="1"/>
      <w:sz w:val="32"/>
      <w:szCs w:val="28"/>
      <w:lang w:val="en-GB" w:eastAsia="fr-FR"/>
    </w:rPr>
  </w:style>
  <w:style w:type="character" w:customStyle="1" w:styleId="Style1Car">
    <w:name w:val="Style1 Car"/>
    <w:basedOn w:val="PropositionT2Car1"/>
    <w:link w:val="Style1"/>
    <w:rsid w:val="00754A90"/>
    <w:rPr>
      <w:rFonts w:ascii="Arial" w:eastAsia="Times New Roman" w:hAnsi="Arial" w:cs="Times New Roman"/>
      <w:b/>
      <w:bCs/>
      <w:iCs/>
      <w:color w:val="004D86"/>
      <w:kern w:val="1"/>
      <w:sz w:val="26"/>
      <w:szCs w:val="26"/>
      <w:lang w:val="en-GB" w:eastAsia="fr-FR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4A90"/>
    <w:pPr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PropositionT1Car1">
    <w:name w:val="Proposition_T1 Car1"/>
    <w:basedOn w:val="Titolo1Carattere"/>
    <w:link w:val="PropositionT1"/>
    <w:rsid w:val="00754A90"/>
    <w:rPr>
      <w:rFonts w:ascii="Arial" w:eastAsia="Times New Roman" w:hAnsi="Arial" w:cs="Arial"/>
      <w:b/>
      <w:bCs/>
      <w:kern w:val="1"/>
      <w:sz w:val="36"/>
      <w:szCs w:val="32"/>
      <w:lang w:val="en-GB" w:eastAsia="fr-FR"/>
    </w:rPr>
  </w:style>
  <w:style w:type="character" w:customStyle="1" w:styleId="Style2Car">
    <w:name w:val="Style2 Car"/>
    <w:basedOn w:val="PropositionT1Car1"/>
    <w:link w:val="Style2"/>
    <w:rsid w:val="00754A90"/>
    <w:rPr>
      <w:rFonts w:ascii="Arial" w:eastAsia="Times New Roman" w:hAnsi="Arial" w:cs="Times New Roman"/>
      <w:b/>
      <w:bCs/>
      <w:color w:val="FFFFFF" w:themeColor="background1"/>
      <w:kern w:val="1"/>
      <w:sz w:val="26"/>
      <w:szCs w:val="26"/>
      <w:shd w:val="clear" w:color="auto" w:fill="004D86"/>
      <w:lang w:val="en-GB" w:eastAsia="fr-FR"/>
    </w:rPr>
  </w:style>
  <w:style w:type="paragraph" w:customStyle="1" w:styleId="Style3">
    <w:name w:val="Style3"/>
    <w:basedOn w:val="Normale"/>
    <w:link w:val="Style3Car"/>
    <w:qFormat/>
    <w:rsid w:val="00754A90"/>
    <w:pPr>
      <w:widowControl w:val="0"/>
      <w:suppressAutoHyphens/>
      <w:spacing w:before="120" w:after="60"/>
      <w:jc w:val="both"/>
    </w:pPr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character" w:customStyle="1" w:styleId="Style3Car">
    <w:name w:val="Style3 Car"/>
    <w:basedOn w:val="Carpredefinitoparagrafo"/>
    <w:link w:val="Style3"/>
    <w:rsid w:val="00754A90"/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paragraph" w:customStyle="1" w:styleId="Style4">
    <w:name w:val="Style4"/>
    <w:basedOn w:val="Style3"/>
    <w:link w:val="Style4Car"/>
    <w:qFormat/>
    <w:rsid w:val="00754A90"/>
  </w:style>
  <w:style w:type="character" w:customStyle="1" w:styleId="Style4Car">
    <w:name w:val="Style4 Car"/>
    <w:basedOn w:val="Style3Car"/>
    <w:link w:val="Style4"/>
    <w:rsid w:val="00754A90"/>
    <w:rPr>
      <w:rFonts w:eastAsia="Times New Roman" w:cs="Times New Roman"/>
      <w:b/>
      <w:bCs/>
      <w:color w:val="004D86"/>
      <w:kern w:val="1"/>
      <w:u w:val="single"/>
      <w:lang w:val="en-GB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A90"/>
    <w:rPr>
      <w:color w:val="800080" w:themeColor="followedHyperlink"/>
      <w:u w:val="single"/>
    </w:rPr>
  </w:style>
  <w:style w:type="paragraph" w:customStyle="1" w:styleId="p1">
    <w:name w:val="p1"/>
    <w:basedOn w:val="Normale"/>
    <w:rsid w:val="00754A90"/>
    <w:rPr>
      <w:rFonts w:ascii="Helvetica" w:eastAsia="Times New Roman" w:hAnsi="Helvetica" w:cs="Times New Roman"/>
      <w:sz w:val="18"/>
      <w:szCs w:val="18"/>
      <w:lang w:val="fr-FR" w:eastAsia="fr-FR"/>
    </w:rPr>
  </w:style>
  <w:style w:type="character" w:customStyle="1" w:styleId="s2">
    <w:name w:val="s2"/>
    <w:basedOn w:val="Carpredefinitoparagrafo"/>
    <w:rsid w:val="00754A90"/>
    <w:rPr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54A90"/>
    <w:rPr>
      <w:rFonts w:eastAsia="Times New Roman" w:cs="Times New Roman"/>
      <w:lang w:val="en-GB" w:eastAsia="en-GB"/>
    </w:rPr>
  </w:style>
  <w:style w:type="character" w:customStyle="1" w:styleId="pubauthor">
    <w:name w:val="pubauthor"/>
    <w:basedOn w:val="Carpredefinitoparagrafo"/>
    <w:rsid w:val="00754A90"/>
  </w:style>
  <w:style w:type="character" w:customStyle="1" w:styleId="pubtitel">
    <w:name w:val="pubtitel"/>
    <w:basedOn w:val="Carpredefinitoparagrafo"/>
    <w:rsid w:val="00754A90"/>
  </w:style>
  <w:style w:type="character" w:customStyle="1" w:styleId="pubpreswo">
    <w:name w:val="pubpreswo"/>
    <w:basedOn w:val="Carpredefinitoparagrafo"/>
    <w:rsid w:val="00754A90"/>
  </w:style>
  <w:style w:type="character" w:customStyle="1" w:styleId="None">
    <w:name w:val="None"/>
    <w:rsid w:val="00754A90"/>
  </w:style>
  <w:style w:type="paragraph" w:customStyle="1" w:styleId="Instructions">
    <w:name w:val="Instructions"/>
    <w:basedOn w:val="StyleArial11ptJustifiAvant3ptAprs3pt"/>
    <w:qFormat/>
    <w:rsid w:val="00754A90"/>
    <w:pPr>
      <w:suppressAutoHyphens w:val="0"/>
      <w:ind w:left="0" w:firstLine="0"/>
    </w:pPr>
    <w:rPr>
      <w:rFonts w:ascii="Times New Roman" w:hAnsi="Times New Roman"/>
      <w:color w:val="FF0000"/>
      <w:kern w:val="0"/>
      <w:szCs w:val="22"/>
      <w:lang w:val="en-GB"/>
    </w:rPr>
  </w:style>
  <w:style w:type="paragraph" w:customStyle="1" w:styleId="item">
    <w:name w:val="item"/>
    <w:basedOn w:val="Normale"/>
    <w:rsid w:val="00754A90"/>
    <w:pPr>
      <w:spacing w:before="100" w:beforeAutospacing="1" w:after="100" w:afterAutospacing="1"/>
    </w:pPr>
    <w:rPr>
      <w:rFonts w:eastAsia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economy-library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1986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Davide Viaggi</cp:lastModifiedBy>
  <cp:revision>4</cp:revision>
  <dcterms:created xsi:type="dcterms:W3CDTF">2020-12-18T07:04:00Z</dcterms:created>
  <dcterms:modified xsi:type="dcterms:W3CDTF">2020-12-18T07:14:00Z</dcterms:modified>
</cp:coreProperties>
</file>